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2C3" w:rsidRDefault="009322C3">
      <w:pPr>
        <w:pStyle w:val="ConsPlusTitlePage"/>
      </w:pPr>
      <w:r>
        <w:t xml:space="preserve">Документ предоставлен </w:t>
      </w:r>
      <w:hyperlink r:id="rId4" w:history="1">
        <w:r>
          <w:rPr>
            <w:color w:val="0000FF"/>
          </w:rPr>
          <w:t>КонсультантПлюс</w:t>
        </w:r>
      </w:hyperlink>
      <w:r>
        <w:br/>
      </w:r>
    </w:p>
    <w:p w:rsidR="009322C3" w:rsidRDefault="009322C3">
      <w:pPr>
        <w:pStyle w:val="ConsPlusNormal"/>
        <w:jc w:val="both"/>
        <w:outlineLvl w:val="0"/>
      </w:pPr>
    </w:p>
    <w:p w:rsidR="009322C3" w:rsidRDefault="009322C3">
      <w:pPr>
        <w:pStyle w:val="ConsPlusTitle"/>
        <w:jc w:val="center"/>
        <w:outlineLvl w:val="0"/>
      </w:pPr>
      <w:r>
        <w:t>ПРАВИТЕЛЬСТВО РЕСПУБЛИКИ АЛТАЙ</w:t>
      </w:r>
    </w:p>
    <w:p w:rsidR="009322C3" w:rsidRDefault="009322C3">
      <w:pPr>
        <w:pStyle w:val="ConsPlusTitle"/>
        <w:jc w:val="center"/>
      </w:pPr>
    </w:p>
    <w:p w:rsidR="009322C3" w:rsidRDefault="009322C3">
      <w:pPr>
        <w:pStyle w:val="ConsPlusTitle"/>
        <w:jc w:val="center"/>
      </w:pPr>
      <w:r>
        <w:t>ПОСТАНОВЛЕНИЕ</w:t>
      </w:r>
    </w:p>
    <w:p w:rsidR="009322C3" w:rsidRDefault="009322C3">
      <w:pPr>
        <w:pStyle w:val="ConsPlusTitle"/>
        <w:jc w:val="center"/>
      </w:pPr>
    </w:p>
    <w:p w:rsidR="009322C3" w:rsidRDefault="009322C3">
      <w:pPr>
        <w:pStyle w:val="ConsPlusTitle"/>
        <w:jc w:val="center"/>
      </w:pPr>
      <w:r>
        <w:t>от 18 декабря 2014 г. N 392</w:t>
      </w:r>
    </w:p>
    <w:p w:rsidR="009322C3" w:rsidRDefault="009322C3">
      <w:pPr>
        <w:pStyle w:val="ConsPlusTitle"/>
        <w:jc w:val="center"/>
      </w:pPr>
    </w:p>
    <w:p w:rsidR="009322C3" w:rsidRDefault="009322C3">
      <w:pPr>
        <w:pStyle w:val="ConsPlusTitle"/>
        <w:jc w:val="center"/>
      </w:pPr>
      <w:r>
        <w:t>ОБ УТВЕРЖДЕНИИ ПОРЯДКА РАЗРАБОТКИ, РЕАЛИЗАЦИИ И ОЦЕНКИ</w:t>
      </w:r>
    </w:p>
    <w:p w:rsidR="009322C3" w:rsidRDefault="009322C3">
      <w:pPr>
        <w:pStyle w:val="ConsPlusTitle"/>
        <w:jc w:val="center"/>
      </w:pPr>
      <w:r>
        <w:t>ЭФФЕКТИВНОСТИ ГОСУДАРСТВЕННЫХ ПРОГРАММ РЕСПУБЛИКИ АЛТАЙ И</w:t>
      </w:r>
    </w:p>
    <w:p w:rsidR="009322C3" w:rsidRDefault="009322C3">
      <w:pPr>
        <w:pStyle w:val="ConsPlusTitle"/>
        <w:jc w:val="center"/>
      </w:pPr>
      <w:r>
        <w:t>ПРИЗНАНИИ УТРАТИВШИМИ СИЛУ НЕКОТОРЫХ ПОСТАНОВЛЕНИЙ</w:t>
      </w:r>
    </w:p>
    <w:p w:rsidR="009322C3" w:rsidRDefault="009322C3">
      <w:pPr>
        <w:pStyle w:val="ConsPlusTitle"/>
        <w:jc w:val="center"/>
      </w:pPr>
      <w:r>
        <w:t>ПРАВИТЕЛЬСТВА РЕСПУБЛИКИ АЛТАЙ</w:t>
      </w:r>
    </w:p>
    <w:p w:rsidR="009322C3" w:rsidRDefault="009322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2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2C3" w:rsidRDefault="009322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22C3" w:rsidRDefault="009322C3">
            <w:pPr>
              <w:pStyle w:val="ConsPlusNormal"/>
              <w:jc w:val="center"/>
            </w:pPr>
            <w:r>
              <w:rPr>
                <w:color w:val="392C69"/>
              </w:rPr>
              <w:t>Список изменяющих документов</w:t>
            </w:r>
          </w:p>
          <w:p w:rsidR="009322C3" w:rsidRDefault="009322C3">
            <w:pPr>
              <w:pStyle w:val="ConsPlusNormal"/>
              <w:jc w:val="center"/>
            </w:pPr>
            <w:r>
              <w:rPr>
                <w:color w:val="392C69"/>
              </w:rPr>
              <w:t>(в ред. Постановлений Правительства Республики Алтай</w:t>
            </w:r>
          </w:p>
          <w:p w:rsidR="009322C3" w:rsidRDefault="009322C3">
            <w:pPr>
              <w:pStyle w:val="ConsPlusNormal"/>
              <w:jc w:val="center"/>
            </w:pPr>
            <w:r>
              <w:rPr>
                <w:color w:val="392C69"/>
              </w:rPr>
              <w:t xml:space="preserve">от 17.04.2015 </w:t>
            </w:r>
            <w:hyperlink r:id="rId5" w:history="1">
              <w:r>
                <w:rPr>
                  <w:color w:val="0000FF"/>
                </w:rPr>
                <w:t>N 111</w:t>
              </w:r>
            </w:hyperlink>
            <w:r>
              <w:rPr>
                <w:color w:val="392C69"/>
              </w:rPr>
              <w:t xml:space="preserve">, от 04.06.2015 </w:t>
            </w:r>
            <w:hyperlink r:id="rId6" w:history="1">
              <w:r>
                <w:rPr>
                  <w:color w:val="0000FF"/>
                </w:rPr>
                <w:t>N 154</w:t>
              </w:r>
            </w:hyperlink>
            <w:r>
              <w:rPr>
                <w:color w:val="392C69"/>
              </w:rPr>
              <w:t xml:space="preserve">, от 13.10.2015 </w:t>
            </w:r>
            <w:hyperlink r:id="rId7" w:history="1">
              <w:r>
                <w:rPr>
                  <w:color w:val="0000FF"/>
                </w:rPr>
                <w:t>N 334</w:t>
              </w:r>
            </w:hyperlink>
            <w:r>
              <w:rPr>
                <w:color w:val="392C69"/>
              </w:rPr>
              <w:t>,</w:t>
            </w:r>
          </w:p>
          <w:p w:rsidR="009322C3" w:rsidRDefault="009322C3">
            <w:pPr>
              <w:pStyle w:val="ConsPlusNormal"/>
              <w:jc w:val="center"/>
            </w:pPr>
            <w:r>
              <w:rPr>
                <w:color w:val="392C69"/>
              </w:rPr>
              <w:t xml:space="preserve">от 22.10.2015 </w:t>
            </w:r>
            <w:hyperlink r:id="rId8" w:history="1">
              <w:r>
                <w:rPr>
                  <w:color w:val="0000FF"/>
                </w:rPr>
                <w:t>N 349</w:t>
              </w:r>
            </w:hyperlink>
            <w:r>
              <w:rPr>
                <w:color w:val="392C69"/>
              </w:rPr>
              <w:t xml:space="preserve">, от 07.07.2016 </w:t>
            </w:r>
            <w:hyperlink r:id="rId9" w:history="1">
              <w:r>
                <w:rPr>
                  <w:color w:val="0000FF"/>
                </w:rPr>
                <w:t>N 209</w:t>
              </w:r>
            </w:hyperlink>
            <w:r>
              <w:rPr>
                <w:color w:val="392C69"/>
              </w:rPr>
              <w:t xml:space="preserve">, от 23.08.2016 </w:t>
            </w:r>
            <w:hyperlink r:id="rId10" w:history="1">
              <w:r>
                <w:rPr>
                  <w:color w:val="0000FF"/>
                </w:rPr>
                <w:t>N 252</w:t>
              </w:r>
            </w:hyperlink>
            <w:r>
              <w:rPr>
                <w:color w:val="392C69"/>
              </w:rPr>
              <w:t>,</w:t>
            </w:r>
          </w:p>
          <w:p w:rsidR="009322C3" w:rsidRDefault="009322C3">
            <w:pPr>
              <w:pStyle w:val="ConsPlusNormal"/>
              <w:jc w:val="center"/>
            </w:pPr>
            <w:r>
              <w:rPr>
                <w:color w:val="392C69"/>
              </w:rPr>
              <w:t xml:space="preserve">от 07.11.2016 </w:t>
            </w:r>
            <w:hyperlink r:id="rId11" w:history="1">
              <w:r>
                <w:rPr>
                  <w:color w:val="0000FF"/>
                </w:rPr>
                <w:t>N 320</w:t>
              </w:r>
            </w:hyperlink>
            <w:r>
              <w:rPr>
                <w:color w:val="392C69"/>
              </w:rPr>
              <w:t xml:space="preserve">, от 14.08.2017 </w:t>
            </w:r>
            <w:hyperlink r:id="rId12" w:history="1">
              <w:r>
                <w:rPr>
                  <w:color w:val="0000FF"/>
                </w:rPr>
                <w:t>N 191</w:t>
              </w:r>
            </w:hyperlink>
            <w:r>
              <w:rPr>
                <w:color w:val="392C69"/>
              </w:rPr>
              <w:t xml:space="preserve">, от 13.09.2017 </w:t>
            </w:r>
            <w:hyperlink r:id="rId13" w:history="1">
              <w:r>
                <w:rPr>
                  <w:color w:val="0000FF"/>
                </w:rPr>
                <w:t>N 226</w:t>
              </w:r>
            </w:hyperlink>
            <w:r>
              <w:rPr>
                <w:color w:val="392C69"/>
              </w:rPr>
              <w:t>,</w:t>
            </w:r>
          </w:p>
          <w:p w:rsidR="009322C3" w:rsidRDefault="009322C3">
            <w:pPr>
              <w:pStyle w:val="ConsPlusNormal"/>
              <w:jc w:val="center"/>
            </w:pPr>
            <w:r>
              <w:rPr>
                <w:color w:val="392C69"/>
              </w:rPr>
              <w:t xml:space="preserve">от 26.12.2017 </w:t>
            </w:r>
            <w:hyperlink r:id="rId14" w:history="1">
              <w:r>
                <w:rPr>
                  <w:color w:val="0000FF"/>
                </w:rPr>
                <w:t>N 349</w:t>
              </w:r>
            </w:hyperlink>
            <w:r>
              <w:rPr>
                <w:color w:val="392C69"/>
              </w:rPr>
              <w:t xml:space="preserve">, от 05.02.2018 </w:t>
            </w:r>
            <w:hyperlink r:id="rId15" w:history="1">
              <w:r>
                <w:rPr>
                  <w:color w:val="0000FF"/>
                </w:rPr>
                <w:t>N 32</w:t>
              </w:r>
            </w:hyperlink>
            <w:r>
              <w:rPr>
                <w:color w:val="392C69"/>
              </w:rPr>
              <w:t xml:space="preserve">, от 13.03.2018 </w:t>
            </w:r>
            <w:hyperlink r:id="rId16" w:history="1">
              <w:r>
                <w:rPr>
                  <w:color w:val="0000FF"/>
                </w:rPr>
                <w:t>N 59</w:t>
              </w:r>
            </w:hyperlink>
            <w:r>
              <w:rPr>
                <w:color w:val="392C69"/>
              </w:rPr>
              <w:t>,</w:t>
            </w:r>
          </w:p>
          <w:p w:rsidR="009322C3" w:rsidRDefault="009322C3">
            <w:pPr>
              <w:pStyle w:val="ConsPlusNormal"/>
              <w:jc w:val="center"/>
            </w:pPr>
            <w:r>
              <w:rPr>
                <w:color w:val="392C69"/>
              </w:rPr>
              <w:t xml:space="preserve">от 05.07.2018 </w:t>
            </w:r>
            <w:hyperlink r:id="rId17" w:history="1">
              <w:r>
                <w:rPr>
                  <w:color w:val="0000FF"/>
                </w:rPr>
                <w:t>N 209</w:t>
              </w:r>
            </w:hyperlink>
            <w:r>
              <w:rPr>
                <w:color w:val="392C69"/>
              </w:rPr>
              <w:t xml:space="preserve">, от 14.09.2018 </w:t>
            </w:r>
            <w:hyperlink r:id="rId18" w:history="1">
              <w:r>
                <w:rPr>
                  <w:color w:val="0000FF"/>
                </w:rPr>
                <w:t>N 288</w:t>
              </w:r>
            </w:hyperlink>
            <w:r>
              <w:rPr>
                <w:color w:val="392C69"/>
              </w:rPr>
              <w:t xml:space="preserve">, от 27.04.2019 </w:t>
            </w:r>
            <w:hyperlink r:id="rId19" w:history="1">
              <w:r>
                <w:rPr>
                  <w:color w:val="0000FF"/>
                </w:rPr>
                <w:t>N 118</w:t>
              </w:r>
            </w:hyperlink>
            <w:r>
              <w:rPr>
                <w:color w:val="392C69"/>
              </w:rPr>
              <w:t>,</w:t>
            </w:r>
          </w:p>
          <w:p w:rsidR="009322C3" w:rsidRDefault="009322C3">
            <w:pPr>
              <w:pStyle w:val="ConsPlusNormal"/>
              <w:jc w:val="center"/>
            </w:pPr>
            <w:r>
              <w:rPr>
                <w:color w:val="392C69"/>
              </w:rPr>
              <w:t xml:space="preserve">от 14.06.2019 </w:t>
            </w:r>
            <w:hyperlink r:id="rId20" w:history="1">
              <w:r>
                <w:rPr>
                  <w:color w:val="0000FF"/>
                </w:rPr>
                <w:t>N 169</w:t>
              </w:r>
            </w:hyperlink>
            <w:r>
              <w:rPr>
                <w:color w:val="392C69"/>
              </w:rPr>
              <w:t xml:space="preserve">, от 13.09.2019 </w:t>
            </w:r>
            <w:hyperlink r:id="rId21" w:history="1">
              <w:r>
                <w:rPr>
                  <w:color w:val="0000FF"/>
                </w:rPr>
                <w:t>N 264</w:t>
              </w:r>
            </w:hyperlink>
            <w:r>
              <w:rPr>
                <w:color w:val="392C69"/>
              </w:rPr>
              <w:t xml:space="preserve">, от 05.11.2019 </w:t>
            </w:r>
            <w:hyperlink r:id="rId22" w:history="1">
              <w:r>
                <w:rPr>
                  <w:color w:val="0000FF"/>
                </w:rPr>
                <w:t>N 316</w:t>
              </w:r>
            </w:hyperlink>
            <w:r>
              <w:rPr>
                <w:color w:val="392C69"/>
              </w:rPr>
              <w:t>,</w:t>
            </w:r>
          </w:p>
          <w:p w:rsidR="009322C3" w:rsidRDefault="009322C3">
            <w:pPr>
              <w:pStyle w:val="ConsPlusNormal"/>
              <w:jc w:val="center"/>
            </w:pPr>
            <w:r>
              <w:rPr>
                <w:color w:val="392C69"/>
              </w:rPr>
              <w:t xml:space="preserve">от 13.02.2020 </w:t>
            </w:r>
            <w:hyperlink r:id="rId23" w:history="1">
              <w:r>
                <w:rPr>
                  <w:color w:val="0000FF"/>
                </w:rPr>
                <w:t>N 36</w:t>
              </w:r>
            </w:hyperlink>
            <w:r>
              <w:rPr>
                <w:color w:val="392C69"/>
              </w:rPr>
              <w:t xml:space="preserve">, от 03.08.2020 </w:t>
            </w:r>
            <w:hyperlink r:id="rId24" w:history="1">
              <w:r>
                <w:rPr>
                  <w:color w:val="0000FF"/>
                </w:rPr>
                <w:t>N 248</w:t>
              </w:r>
            </w:hyperlink>
            <w:r>
              <w:rPr>
                <w:color w:val="392C69"/>
              </w:rPr>
              <w:t xml:space="preserve">, от 11.03.2022 </w:t>
            </w:r>
            <w:hyperlink r:id="rId25" w:history="1">
              <w:r>
                <w:rPr>
                  <w:color w:val="0000FF"/>
                </w:rPr>
                <w:t>N 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r>
    </w:tbl>
    <w:p w:rsidR="009322C3" w:rsidRDefault="009322C3">
      <w:pPr>
        <w:pStyle w:val="ConsPlusNormal"/>
        <w:jc w:val="both"/>
      </w:pPr>
    </w:p>
    <w:p w:rsidR="009322C3" w:rsidRDefault="009322C3">
      <w:pPr>
        <w:pStyle w:val="ConsPlusNormal"/>
        <w:ind w:firstLine="540"/>
        <w:jc w:val="both"/>
      </w:pPr>
      <w:r>
        <w:t xml:space="preserve">На основании </w:t>
      </w:r>
      <w:hyperlink r:id="rId26" w:history="1">
        <w:r>
          <w:rPr>
            <w:color w:val="0000FF"/>
          </w:rPr>
          <w:t>статьи 179</w:t>
        </w:r>
      </w:hyperlink>
      <w:r>
        <w:t xml:space="preserve"> Бюджетного кодекса Российской Федерации Правительство Республики Алтай постановляет:</w:t>
      </w:r>
    </w:p>
    <w:p w:rsidR="009322C3" w:rsidRDefault="009322C3">
      <w:pPr>
        <w:pStyle w:val="ConsPlusNormal"/>
        <w:jc w:val="both"/>
      </w:pPr>
      <w:r>
        <w:t xml:space="preserve">(в ред. </w:t>
      </w:r>
      <w:hyperlink r:id="rId27" w:history="1">
        <w:r>
          <w:rPr>
            <w:color w:val="0000FF"/>
          </w:rPr>
          <w:t>Постановления</w:t>
        </w:r>
      </w:hyperlink>
      <w:r>
        <w:t xml:space="preserve"> Правительства Республики Алтай от 14.09.2018 N 288)</w:t>
      </w:r>
    </w:p>
    <w:p w:rsidR="009322C3" w:rsidRDefault="009322C3">
      <w:pPr>
        <w:pStyle w:val="ConsPlusNormal"/>
        <w:spacing w:before="220"/>
        <w:ind w:firstLine="540"/>
        <w:jc w:val="both"/>
      </w:pPr>
      <w:r>
        <w:t>1. Утвердить прилагаемые:</w:t>
      </w:r>
    </w:p>
    <w:p w:rsidR="009322C3" w:rsidRDefault="009322C3">
      <w:pPr>
        <w:pStyle w:val="ConsPlusNormal"/>
        <w:spacing w:before="220"/>
        <w:ind w:firstLine="540"/>
        <w:jc w:val="both"/>
      </w:pPr>
      <w:hyperlink w:anchor="P54" w:history="1">
        <w:r>
          <w:rPr>
            <w:color w:val="0000FF"/>
          </w:rPr>
          <w:t>Порядок</w:t>
        </w:r>
      </w:hyperlink>
      <w:r>
        <w:t xml:space="preserve"> разработки, реализации и оценки эффективности государственных программ Республики Алтай;</w:t>
      </w:r>
    </w:p>
    <w:p w:rsidR="009322C3" w:rsidRDefault="009322C3">
      <w:pPr>
        <w:pStyle w:val="ConsPlusNormal"/>
        <w:spacing w:before="220"/>
        <w:ind w:firstLine="540"/>
        <w:jc w:val="both"/>
      </w:pPr>
      <w:r>
        <w:t xml:space="preserve">абзац утратил силу с 1 января 2016 года. - </w:t>
      </w:r>
      <w:hyperlink r:id="rId28" w:history="1">
        <w:r>
          <w:rPr>
            <w:color w:val="0000FF"/>
          </w:rPr>
          <w:t>Постановление</w:t>
        </w:r>
      </w:hyperlink>
      <w:r>
        <w:t xml:space="preserve"> Правительства Республики Алтай от 13.10.2015 N 334.</w:t>
      </w:r>
    </w:p>
    <w:p w:rsidR="009322C3" w:rsidRDefault="009322C3">
      <w:pPr>
        <w:pStyle w:val="ConsPlusNormal"/>
        <w:spacing w:before="220"/>
        <w:ind w:firstLine="540"/>
        <w:jc w:val="both"/>
      </w:pPr>
      <w:r>
        <w:t xml:space="preserve">2. Утратил силу с 1 января 2016 года. - </w:t>
      </w:r>
      <w:hyperlink r:id="rId29" w:history="1">
        <w:r>
          <w:rPr>
            <w:color w:val="0000FF"/>
          </w:rPr>
          <w:t>Постановление</w:t>
        </w:r>
      </w:hyperlink>
      <w:r>
        <w:t xml:space="preserve"> Правительства Республики Алтай от 13.10.2015 N 334.</w:t>
      </w:r>
    </w:p>
    <w:p w:rsidR="009322C3" w:rsidRDefault="009322C3">
      <w:pPr>
        <w:pStyle w:val="ConsPlusNormal"/>
        <w:spacing w:before="220"/>
        <w:ind w:firstLine="540"/>
        <w:jc w:val="both"/>
      </w:pPr>
      <w:r>
        <w:t>3. Установить на 2014 и 2015 годы переходный период для оценки эффективности государственных программ Республики Алтай.</w:t>
      </w:r>
    </w:p>
    <w:p w:rsidR="009322C3" w:rsidRDefault="009322C3">
      <w:pPr>
        <w:pStyle w:val="ConsPlusNormal"/>
        <w:spacing w:before="220"/>
        <w:ind w:firstLine="540"/>
        <w:jc w:val="both"/>
      </w:pPr>
      <w:r>
        <w:t>4. Признать утратившими силу:</w:t>
      </w:r>
    </w:p>
    <w:p w:rsidR="009322C3" w:rsidRDefault="009322C3">
      <w:pPr>
        <w:pStyle w:val="ConsPlusNormal"/>
        <w:spacing w:before="220"/>
        <w:ind w:firstLine="540"/>
        <w:jc w:val="both"/>
      </w:pPr>
      <w:hyperlink r:id="rId30" w:history="1">
        <w:r>
          <w:rPr>
            <w:color w:val="0000FF"/>
          </w:rPr>
          <w:t>постановление</w:t>
        </w:r>
      </w:hyperlink>
      <w:r>
        <w:t xml:space="preserve"> Правительства Республики Алтай от 31 августа 2012 года N 217 "Об утверждении Порядка разработки,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 (Сборник законодательства Республики Алтай, 2012, N 91(97));</w:t>
      </w:r>
    </w:p>
    <w:p w:rsidR="009322C3" w:rsidRDefault="009322C3">
      <w:pPr>
        <w:pStyle w:val="ConsPlusNormal"/>
        <w:spacing w:before="220"/>
        <w:ind w:firstLine="540"/>
        <w:jc w:val="both"/>
      </w:pPr>
      <w:hyperlink r:id="rId31" w:history="1">
        <w:r>
          <w:rPr>
            <w:color w:val="0000FF"/>
          </w:rPr>
          <w:t>постановление</w:t>
        </w:r>
      </w:hyperlink>
      <w:r>
        <w:t xml:space="preserve"> Правительства Республики Алтай от 12 ноября 2012 года N 280 "О внесении изменений в постановление Правительства Республики Алтай от 31 августа 2012 года N 217" (Сборник законодательства Республики Алтай, 2012, N 94(100));</w:t>
      </w:r>
    </w:p>
    <w:p w:rsidR="009322C3" w:rsidRDefault="009322C3">
      <w:pPr>
        <w:pStyle w:val="ConsPlusNormal"/>
        <w:spacing w:before="220"/>
        <w:ind w:firstLine="540"/>
        <w:jc w:val="both"/>
      </w:pPr>
      <w:hyperlink r:id="rId32" w:history="1">
        <w:r>
          <w:rPr>
            <w:color w:val="0000FF"/>
          </w:rPr>
          <w:t>постановление</w:t>
        </w:r>
      </w:hyperlink>
      <w:r>
        <w:t xml:space="preserve"> Правительства Республики Алтай от 27 марта 2013 года N 86 "О внесении изменений в постановление Правительства Республики Алтай от 31 августа 2012 года N 217" </w:t>
      </w:r>
      <w:r>
        <w:lastRenderedPageBreak/>
        <w:t>(Сборник законодательства Республики Алтай, 2013, N 98(104));</w:t>
      </w:r>
    </w:p>
    <w:p w:rsidR="009322C3" w:rsidRDefault="009322C3">
      <w:pPr>
        <w:pStyle w:val="ConsPlusNormal"/>
        <w:spacing w:before="220"/>
        <w:ind w:firstLine="540"/>
        <w:jc w:val="both"/>
      </w:pPr>
      <w:hyperlink r:id="rId33" w:history="1">
        <w:r>
          <w:rPr>
            <w:color w:val="0000FF"/>
          </w:rPr>
          <w:t>постановление</w:t>
        </w:r>
      </w:hyperlink>
      <w:r>
        <w:t xml:space="preserve"> Правительства Республики Алтай от 6 мая 2014 года N 121 "О внесении изменений в постановление Правительства Республики Алтай от 31 августа 2012 года N 217" (Сборник законодательства Республики Алтай, 2014, N 112(118));</w:t>
      </w:r>
    </w:p>
    <w:p w:rsidR="009322C3" w:rsidRDefault="009322C3">
      <w:pPr>
        <w:pStyle w:val="ConsPlusNormal"/>
        <w:spacing w:before="220"/>
        <w:ind w:firstLine="540"/>
        <w:jc w:val="both"/>
      </w:pPr>
      <w:hyperlink r:id="rId34" w:history="1">
        <w:r>
          <w:rPr>
            <w:color w:val="0000FF"/>
          </w:rPr>
          <w:t>пункт 2</w:t>
        </w:r>
      </w:hyperlink>
      <w:r>
        <w:t xml:space="preserve"> постановления Правительства Республики Алтай от 26 сентября 2014 года N 281 "О внесении изменений в некоторые постановления Правительства Республики Алтай" (официальный портал Республики Алтай в сети "Интернет": www.altai-republic.ru, 2014, 29 сентября);</w:t>
      </w:r>
    </w:p>
    <w:p w:rsidR="009322C3" w:rsidRDefault="009322C3">
      <w:pPr>
        <w:pStyle w:val="ConsPlusNormal"/>
        <w:spacing w:before="220"/>
        <w:ind w:firstLine="540"/>
        <w:jc w:val="both"/>
      </w:pPr>
      <w:hyperlink r:id="rId35" w:history="1">
        <w:r>
          <w:rPr>
            <w:color w:val="0000FF"/>
          </w:rPr>
          <w:t>постановление</w:t>
        </w:r>
      </w:hyperlink>
      <w:r>
        <w:t xml:space="preserve"> Правительства Республики Алтай от 22 декабря 2010 года N 307 "Об утверждении Порядка подготовки докладов о результатах и основных направлениях деятельности субъектов бюджетного планирования в Республике Алтай и признании утратившими силу некоторых постановлений Правительства Республики Алтай" (Сборник законодательства Республики Алтай, 2010, N 72(78));</w:t>
      </w:r>
    </w:p>
    <w:p w:rsidR="009322C3" w:rsidRDefault="009322C3">
      <w:pPr>
        <w:pStyle w:val="ConsPlusNormal"/>
        <w:spacing w:before="220"/>
        <w:ind w:firstLine="540"/>
        <w:jc w:val="both"/>
      </w:pPr>
      <w:hyperlink r:id="rId36" w:history="1">
        <w:r>
          <w:rPr>
            <w:color w:val="0000FF"/>
          </w:rPr>
          <w:t>постановление</w:t>
        </w:r>
      </w:hyperlink>
      <w:r>
        <w:t xml:space="preserve"> Правительства Республики Алтай от 6 октября 2011 года N 280 "О внесении изменений в некоторые постановления Правительства Республики Алтай" (Сборник законодательства Республики Алтай, 2011, N 82(88));</w:t>
      </w:r>
    </w:p>
    <w:p w:rsidR="009322C3" w:rsidRDefault="009322C3">
      <w:pPr>
        <w:pStyle w:val="ConsPlusNormal"/>
        <w:spacing w:before="220"/>
        <w:ind w:firstLine="540"/>
        <w:jc w:val="both"/>
      </w:pPr>
      <w:hyperlink r:id="rId37" w:history="1">
        <w:r>
          <w:rPr>
            <w:color w:val="0000FF"/>
          </w:rPr>
          <w:t>постановление</w:t>
        </w:r>
      </w:hyperlink>
      <w:r>
        <w:t xml:space="preserve"> Правительства Республики Алтай от 27 сентября 2013 года N 268 "О внесении изменений в постановление Правительства Республики Алтай от 22 декабря 2010 года N 307" (Сборник законодательства Республики Алтай, 2013, N 104(110)).</w:t>
      </w:r>
    </w:p>
    <w:p w:rsidR="009322C3" w:rsidRDefault="009322C3">
      <w:pPr>
        <w:pStyle w:val="ConsPlusNormal"/>
        <w:spacing w:before="220"/>
        <w:ind w:firstLine="540"/>
        <w:jc w:val="both"/>
      </w:pPr>
      <w:r>
        <w:t xml:space="preserve">5. Утратил силу с 1 января 2016 года. - </w:t>
      </w:r>
      <w:hyperlink r:id="rId38" w:history="1">
        <w:r>
          <w:rPr>
            <w:color w:val="0000FF"/>
          </w:rPr>
          <w:t>Постановление</w:t>
        </w:r>
      </w:hyperlink>
      <w:r>
        <w:t xml:space="preserve"> Правительства Республики Алтай от 13.10.2015 N 334.</w:t>
      </w:r>
    </w:p>
    <w:p w:rsidR="009322C3" w:rsidRDefault="009322C3">
      <w:pPr>
        <w:pStyle w:val="ConsPlusNormal"/>
        <w:spacing w:before="220"/>
        <w:ind w:firstLine="540"/>
        <w:jc w:val="both"/>
      </w:pPr>
      <w:r>
        <w:t xml:space="preserve">6. Утратил силу. - </w:t>
      </w:r>
      <w:hyperlink r:id="rId39" w:history="1">
        <w:r>
          <w:rPr>
            <w:color w:val="0000FF"/>
          </w:rPr>
          <w:t>Постановление</w:t>
        </w:r>
      </w:hyperlink>
      <w:r>
        <w:t xml:space="preserve"> Правительства Республики Алтай от 05.11.2019 N 316.</w:t>
      </w:r>
    </w:p>
    <w:p w:rsidR="009322C3" w:rsidRDefault="009322C3">
      <w:pPr>
        <w:pStyle w:val="ConsPlusNormal"/>
        <w:jc w:val="both"/>
      </w:pPr>
    </w:p>
    <w:p w:rsidR="009322C3" w:rsidRDefault="009322C3">
      <w:pPr>
        <w:pStyle w:val="ConsPlusNormal"/>
        <w:jc w:val="right"/>
      </w:pPr>
      <w:r>
        <w:t>Глава Республики Алтай,</w:t>
      </w:r>
    </w:p>
    <w:p w:rsidR="009322C3" w:rsidRDefault="009322C3">
      <w:pPr>
        <w:pStyle w:val="ConsPlusNormal"/>
        <w:jc w:val="right"/>
      </w:pPr>
      <w:r>
        <w:t>Председатель Правительства</w:t>
      </w:r>
    </w:p>
    <w:p w:rsidR="009322C3" w:rsidRDefault="009322C3">
      <w:pPr>
        <w:pStyle w:val="ConsPlusNormal"/>
        <w:jc w:val="right"/>
      </w:pPr>
      <w:r>
        <w:t>Республики Алтай</w:t>
      </w:r>
    </w:p>
    <w:p w:rsidR="009322C3" w:rsidRDefault="009322C3">
      <w:pPr>
        <w:pStyle w:val="ConsPlusNormal"/>
        <w:jc w:val="right"/>
      </w:pPr>
      <w:r>
        <w:t>А.В.БЕРДНИКОВ</w:t>
      </w: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right"/>
        <w:outlineLvl w:val="0"/>
      </w:pPr>
      <w:r>
        <w:t>Утвержден</w:t>
      </w:r>
    </w:p>
    <w:p w:rsidR="009322C3" w:rsidRDefault="009322C3">
      <w:pPr>
        <w:pStyle w:val="ConsPlusNormal"/>
        <w:jc w:val="right"/>
      </w:pPr>
      <w:r>
        <w:t>Постановлением</w:t>
      </w:r>
    </w:p>
    <w:p w:rsidR="009322C3" w:rsidRDefault="009322C3">
      <w:pPr>
        <w:pStyle w:val="ConsPlusNormal"/>
        <w:jc w:val="right"/>
      </w:pPr>
      <w:r>
        <w:t>Правительства Республики Алтай</w:t>
      </w:r>
    </w:p>
    <w:p w:rsidR="009322C3" w:rsidRDefault="009322C3">
      <w:pPr>
        <w:pStyle w:val="ConsPlusNormal"/>
        <w:jc w:val="right"/>
      </w:pPr>
      <w:r>
        <w:t>от 18 декабря 2014 г. N 392</w:t>
      </w:r>
    </w:p>
    <w:p w:rsidR="009322C3" w:rsidRDefault="009322C3">
      <w:pPr>
        <w:pStyle w:val="ConsPlusNormal"/>
        <w:jc w:val="both"/>
      </w:pPr>
    </w:p>
    <w:p w:rsidR="009322C3" w:rsidRDefault="009322C3">
      <w:pPr>
        <w:pStyle w:val="ConsPlusTitle"/>
        <w:jc w:val="center"/>
      </w:pPr>
      <w:bookmarkStart w:id="0" w:name="P54"/>
      <w:bookmarkEnd w:id="0"/>
      <w:r>
        <w:t>ПОРЯДОК</w:t>
      </w:r>
    </w:p>
    <w:p w:rsidR="009322C3" w:rsidRDefault="009322C3">
      <w:pPr>
        <w:pStyle w:val="ConsPlusTitle"/>
        <w:jc w:val="center"/>
      </w:pPr>
      <w:r>
        <w:t>РАЗРАБОТКИ, РЕАЛИЗАЦИИ И ОЦЕНКИ ЭФФЕКТИВНОСТИ</w:t>
      </w:r>
    </w:p>
    <w:p w:rsidR="009322C3" w:rsidRDefault="009322C3">
      <w:pPr>
        <w:pStyle w:val="ConsPlusTitle"/>
        <w:jc w:val="center"/>
      </w:pPr>
      <w:r>
        <w:t>ГОСУДАРСТВЕННЫХ ПРОГРАММ РЕСПУБЛИКИ АЛТАЙ</w:t>
      </w:r>
    </w:p>
    <w:p w:rsidR="009322C3" w:rsidRDefault="009322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2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2C3" w:rsidRDefault="009322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22C3" w:rsidRDefault="009322C3">
            <w:pPr>
              <w:pStyle w:val="ConsPlusNormal"/>
              <w:jc w:val="center"/>
            </w:pPr>
            <w:r>
              <w:rPr>
                <w:color w:val="392C69"/>
              </w:rPr>
              <w:t>Список изменяющих документов</w:t>
            </w:r>
          </w:p>
          <w:p w:rsidR="009322C3" w:rsidRDefault="009322C3">
            <w:pPr>
              <w:pStyle w:val="ConsPlusNormal"/>
              <w:jc w:val="center"/>
            </w:pPr>
            <w:r>
              <w:rPr>
                <w:color w:val="392C69"/>
              </w:rPr>
              <w:t>(в ред. Постановлений Правительства Республики Алтай</w:t>
            </w:r>
          </w:p>
          <w:p w:rsidR="009322C3" w:rsidRDefault="009322C3">
            <w:pPr>
              <w:pStyle w:val="ConsPlusNormal"/>
              <w:jc w:val="center"/>
            </w:pPr>
            <w:r>
              <w:rPr>
                <w:color w:val="392C69"/>
              </w:rPr>
              <w:t xml:space="preserve">от 17.04.2015 </w:t>
            </w:r>
            <w:hyperlink r:id="rId40" w:history="1">
              <w:r>
                <w:rPr>
                  <w:color w:val="0000FF"/>
                </w:rPr>
                <w:t>N 111</w:t>
              </w:r>
            </w:hyperlink>
            <w:r>
              <w:rPr>
                <w:color w:val="392C69"/>
              </w:rPr>
              <w:t xml:space="preserve">, от 04.06.2015 </w:t>
            </w:r>
            <w:hyperlink r:id="rId41" w:history="1">
              <w:r>
                <w:rPr>
                  <w:color w:val="0000FF"/>
                </w:rPr>
                <w:t>N 154</w:t>
              </w:r>
            </w:hyperlink>
            <w:r>
              <w:rPr>
                <w:color w:val="392C69"/>
              </w:rPr>
              <w:t xml:space="preserve">, от 13.10.2015 </w:t>
            </w:r>
            <w:hyperlink r:id="rId42" w:history="1">
              <w:r>
                <w:rPr>
                  <w:color w:val="0000FF"/>
                </w:rPr>
                <w:t>N 334</w:t>
              </w:r>
            </w:hyperlink>
            <w:r>
              <w:rPr>
                <w:color w:val="392C69"/>
              </w:rPr>
              <w:t>,</w:t>
            </w:r>
          </w:p>
          <w:p w:rsidR="009322C3" w:rsidRDefault="009322C3">
            <w:pPr>
              <w:pStyle w:val="ConsPlusNormal"/>
              <w:jc w:val="center"/>
            </w:pPr>
            <w:r>
              <w:rPr>
                <w:color w:val="392C69"/>
              </w:rPr>
              <w:t xml:space="preserve">от 07.07.2016 </w:t>
            </w:r>
            <w:hyperlink r:id="rId43" w:history="1">
              <w:r>
                <w:rPr>
                  <w:color w:val="0000FF"/>
                </w:rPr>
                <w:t>N 209</w:t>
              </w:r>
            </w:hyperlink>
            <w:r>
              <w:rPr>
                <w:color w:val="392C69"/>
              </w:rPr>
              <w:t xml:space="preserve">, от 07.11.2016 </w:t>
            </w:r>
            <w:hyperlink r:id="rId44" w:history="1">
              <w:r>
                <w:rPr>
                  <w:color w:val="0000FF"/>
                </w:rPr>
                <w:t>N 320</w:t>
              </w:r>
            </w:hyperlink>
            <w:r>
              <w:rPr>
                <w:color w:val="392C69"/>
              </w:rPr>
              <w:t xml:space="preserve">, от 14.08.2017 </w:t>
            </w:r>
            <w:hyperlink r:id="rId45" w:history="1">
              <w:r>
                <w:rPr>
                  <w:color w:val="0000FF"/>
                </w:rPr>
                <w:t>N 191</w:t>
              </w:r>
            </w:hyperlink>
            <w:r>
              <w:rPr>
                <w:color w:val="392C69"/>
              </w:rPr>
              <w:t>,</w:t>
            </w:r>
          </w:p>
          <w:p w:rsidR="009322C3" w:rsidRDefault="009322C3">
            <w:pPr>
              <w:pStyle w:val="ConsPlusNormal"/>
              <w:jc w:val="center"/>
            </w:pPr>
            <w:r>
              <w:rPr>
                <w:color w:val="392C69"/>
              </w:rPr>
              <w:t xml:space="preserve">от 13.09.2017 </w:t>
            </w:r>
            <w:hyperlink r:id="rId46" w:history="1">
              <w:r>
                <w:rPr>
                  <w:color w:val="0000FF"/>
                </w:rPr>
                <w:t>N 226</w:t>
              </w:r>
            </w:hyperlink>
            <w:r>
              <w:rPr>
                <w:color w:val="392C69"/>
              </w:rPr>
              <w:t xml:space="preserve">, от 26.12.2017 </w:t>
            </w:r>
            <w:hyperlink r:id="rId47" w:history="1">
              <w:r>
                <w:rPr>
                  <w:color w:val="0000FF"/>
                </w:rPr>
                <w:t>N 349</w:t>
              </w:r>
            </w:hyperlink>
            <w:r>
              <w:rPr>
                <w:color w:val="392C69"/>
              </w:rPr>
              <w:t xml:space="preserve">, от 05.02.2018 </w:t>
            </w:r>
            <w:hyperlink r:id="rId48" w:history="1">
              <w:r>
                <w:rPr>
                  <w:color w:val="0000FF"/>
                </w:rPr>
                <w:t>N 32</w:t>
              </w:r>
            </w:hyperlink>
            <w:r>
              <w:rPr>
                <w:color w:val="392C69"/>
              </w:rPr>
              <w:t>,</w:t>
            </w:r>
          </w:p>
          <w:p w:rsidR="009322C3" w:rsidRDefault="009322C3">
            <w:pPr>
              <w:pStyle w:val="ConsPlusNormal"/>
              <w:jc w:val="center"/>
            </w:pPr>
            <w:r>
              <w:rPr>
                <w:color w:val="392C69"/>
              </w:rPr>
              <w:t xml:space="preserve">от 13.03.2018 </w:t>
            </w:r>
            <w:hyperlink r:id="rId49" w:history="1">
              <w:r>
                <w:rPr>
                  <w:color w:val="0000FF"/>
                </w:rPr>
                <w:t>N 59</w:t>
              </w:r>
            </w:hyperlink>
            <w:r>
              <w:rPr>
                <w:color w:val="392C69"/>
              </w:rPr>
              <w:t xml:space="preserve">, от 05.07.2018 </w:t>
            </w:r>
            <w:hyperlink r:id="rId50" w:history="1">
              <w:r>
                <w:rPr>
                  <w:color w:val="0000FF"/>
                </w:rPr>
                <w:t>N 209</w:t>
              </w:r>
            </w:hyperlink>
            <w:r>
              <w:rPr>
                <w:color w:val="392C69"/>
              </w:rPr>
              <w:t xml:space="preserve">, от 27.04.2019 </w:t>
            </w:r>
            <w:hyperlink r:id="rId51" w:history="1">
              <w:r>
                <w:rPr>
                  <w:color w:val="0000FF"/>
                </w:rPr>
                <w:t>N 118</w:t>
              </w:r>
            </w:hyperlink>
            <w:r>
              <w:rPr>
                <w:color w:val="392C69"/>
              </w:rPr>
              <w:t>,</w:t>
            </w:r>
          </w:p>
          <w:p w:rsidR="009322C3" w:rsidRDefault="009322C3">
            <w:pPr>
              <w:pStyle w:val="ConsPlusNormal"/>
              <w:jc w:val="center"/>
            </w:pPr>
            <w:r>
              <w:rPr>
                <w:color w:val="392C69"/>
              </w:rPr>
              <w:t xml:space="preserve">от 14.06.2019 </w:t>
            </w:r>
            <w:hyperlink r:id="rId52" w:history="1">
              <w:r>
                <w:rPr>
                  <w:color w:val="0000FF"/>
                </w:rPr>
                <w:t>N 169</w:t>
              </w:r>
            </w:hyperlink>
            <w:r>
              <w:rPr>
                <w:color w:val="392C69"/>
              </w:rPr>
              <w:t xml:space="preserve">, от 13.09.2019 </w:t>
            </w:r>
            <w:hyperlink r:id="rId53" w:history="1">
              <w:r>
                <w:rPr>
                  <w:color w:val="0000FF"/>
                </w:rPr>
                <w:t>N 264</w:t>
              </w:r>
            </w:hyperlink>
            <w:r>
              <w:rPr>
                <w:color w:val="392C69"/>
              </w:rPr>
              <w:t xml:space="preserve">, от 05.11.2019 </w:t>
            </w:r>
            <w:hyperlink r:id="rId54" w:history="1">
              <w:r>
                <w:rPr>
                  <w:color w:val="0000FF"/>
                </w:rPr>
                <w:t>N 316</w:t>
              </w:r>
            </w:hyperlink>
            <w:r>
              <w:rPr>
                <w:color w:val="392C69"/>
              </w:rPr>
              <w:t>,</w:t>
            </w:r>
          </w:p>
          <w:p w:rsidR="009322C3" w:rsidRDefault="009322C3">
            <w:pPr>
              <w:pStyle w:val="ConsPlusNormal"/>
              <w:jc w:val="center"/>
            </w:pPr>
            <w:r>
              <w:rPr>
                <w:color w:val="392C69"/>
              </w:rPr>
              <w:lastRenderedPageBreak/>
              <w:t xml:space="preserve">от 13.02.2020 </w:t>
            </w:r>
            <w:hyperlink r:id="rId55" w:history="1">
              <w:r>
                <w:rPr>
                  <w:color w:val="0000FF"/>
                </w:rPr>
                <w:t>N 36</w:t>
              </w:r>
            </w:hyperlink>
            <w:r>
              <w:rPr>
                <w:color w:val="392C69"/>
              </w:rPr>
              <w:t xml:space="preserve">, от 03.08.2020 </w:t>
            </w:r>
            <w:hyperlink r:id="rId56" w:history="1">
              <w:r>
                <w:rPr>
                  <w:color w:val="0000FF"/>
                </w:rPr>
                <w:t>N 248</w:t>
              </w:r>
            </w:hyperlink>
            <w:r>
              <w:rPr>
                <w:color w:val="392C69"/>
              </w:rPr>
              <w:t xml:space="preserve">, от 11.03.2022 </w:t>
            </w:r>
            <w:hyperlink r:id="rId57" w:history="1">
              <w:r>
                <w:rPr>
                  <w:color w:val="0000FF"/>
                </w:rPr>
                <w:t>N 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r>
    </w:tbl>
    <w:p w:rsidR="009322C3" w:rsidRDefault="009322C3">
      <w:pPr>
        <w:pStyle w:val="ConsPlusNormal"/>
        <w:jc w:val="both"/>
      </w:pPr>
    </w:p>
    <w:p w:rsidR="009322C3" w:rsidRDefault="009322C3">
      <w:pPr>
        <w:pStyle w:val="ConsPlusTitle"/>
        <w:jc w:val="center"/>
        <w:outlineLvl w:val="1"/>
      </w:pPr>
      <w:r>
        <w:t>I. Общие положения</w:t>
      </w:r>
    </w:p>
    <w:p w:rsidR="009322C3" w:rsidRDefault="009322C3">
      <w:pPr>
        <w:pStyle w:val="ConsPlusNormal"/>
        <w:jc w:val="both"/>
      </w:pPr>
    </w:p>
    <w:p w:rsidR="009322C3" w:rsidRDefault="009322C3">
      <w:pPr>
        <w:pStyle w:val="ConsPlusNormal"/>
        <w:ind w:firstLine="540"/>
        <w:jc w:val="both"/>
      </w:pPr>
      <w:r>
        <w:t>1. Настоящий Порядок определяет правила разработки, реализации и оценки эффективности государственных программ Республики Алтай, а также осуществления мониторинга и контроля за ходом их реализации.</w:t>
      </w:r>
    </w:p>
    <w:p w:rsidR="009322C3" w:rsidRDefault="009322C3">
      <w:pPr>
        <w:pStyle w:val="ConsPlusNormal"/>
        <w:spacing w:before="220"/>
        <w:ind w:firstLine="540"/>
        <w:jc w:val="both"/>
      </w:pPr>
      <w:r>
        <w:t>2. Для целей настоящего Порядка используются понятия и термины в следующих значениях:</w:t>
      </w:r>
    </w:p>
    <w:p w:rsidR="009322C3" w:rsidRDefault="009322C3">
      <w:pPr>
        <w:pStyle w:val="ConsPlusNormal"/>
        <w:spacing w:before="220"/>
        <w:ind w:firstLine="540"/>
        <w:jc w:val="both"/>
      </w:pPr>
      <w:r>
        <w:t>подпрограмма государственной программы Республики Алтай (далее - подпрограмма) - это неотъемлемая часть государственной программы Республики Алтай (далее - государственная программа), представляющая собой комплекс основных мероприятий государственной программы (взаимоувязанных по задачам, срокам осуществления, исполнителями и ресурсам) и механизмов их реализации, направленных на решение одной задачи государственной программы;</w:t>
      </w:r>
    </w:p>
    <w:p w:rsidR="009322C3" w:rsidRDefault="009322C3">
      <w:pPr>
        <w:pStyle w:val="ConsPlusNormal"/>
        <w:spacing w:before="220"/>
        <w:ind w:firstLine="540"/>
        <w:jc w:val="both"/>
      </w:pPr>
      <w:r>
        <w:t>администратор государственной программы - орган государственной власти Республики Алтай, определенный Правительством Республики Алтай в соответствии с Перечнем государственных программ Республики Алтай, ответственный за разработку и реализацию государственной программы;</w:t>
      </w:r>
    </w:p>
    <w:p w:rsidR="009322C3" w:rsidRDefault="009322C3">
      <w:pPr>
        <w:pStyle w:val="ConsPlusNormal"/>
        <w:jc w:val="both"/>
      </w:pPr>
      <w:r>
        <w:t xml:space="preserve">(в ред. </w:t>
      </w:r>
      <w:hyperlink r:id="rId58" w:history="1">
        <w:r>
          <w:rPr>
            <w:color w:val="0000FF"/>
          </w:rPr>
          <w:t>Постановления</w:t>
        </w:r>
      </w:hyperlink>
      <w:r>
        <w:t xml:space="preserve"> Правительства Республики Алтай от 07.07.2016 N 209)</w:t>
      </w:r>
    </w:p>
    <w:p w:rsidR="009322C3" w:rsidRDefault="009322C3">
      <w:pPr>
        <w:pStyle w:val="ConsPlusNormal"/>
        <w:spacing w:before="220"/>
        <w:ind w:firstLine="540"/>
        <w:jc w:val="both"/>
      </w:pPr>
      <w:r>
        <w:t>администратор подпрограммы - орган государственной власти Республики Алтай, ответственный за разработку и реализацию подпрограммы, определенный из числа соисполнителей государственной программы;</w:t>
      </w:r>
    </w:p>
    <w:p w:rsidR="009322C3" w:rsidRDefault="009322C3">
      <w:pPr>
        <w:pStyle w:val="ConsPlusNormal"/>
        <w:jc w:val="both"/>
      </w:pPr>
      <w:r>
        <w:t xml:space="preserve">(в ред. </w:t>
      </w:r>
      <w:hyperlink r:id="rId59" w:history="1">
        <w:r>
          <w:rPr>
            <w:color w:val="0000FF"/>
          </w:rPr>
          <w:t>Постановления</w:t>
        </w:r>
      </w:hyperlink>
      <w:r>
        <w:t xml:space="preserve"> Правительства Республики Алтай от 07.07.2016 N 209)</w:t>
      </w:r>
    </w:p>
    <w:p w:rsidR="009322C3" w:rsidRDefault="009322C3">
      <w:pPr>
        <w:pStyle w:val="ConsPlusNormal"/>
        <w:spacing w:before="220"/>
        <w:ind w:firstLine="540"/>
        <w:jc w:val="both"/>
      </w:pPr>
      <w:r>
        <w:t>соисполнители государственной программы - органы государственной власти Республики Алтай, участвующие совместно с администратором государственной программы в разработке и реализации государственной программы;</w:t>
      </w:r>
    </w:p>
    <w:p w:rsidR="009322C3" w:rsidRDefault="009322C3">
      <w:pPr>
        <w:pStyle w:val="ConsPlusNormal"/>
        <w:jc w:val="both"/>
      </w:pPr>
      <w:r>
        <w:t xml:space="preserve">(в ред. </w:t>
      </w:r>
      <w:hyperlink r:id="rId60" w:history="1">
        <w:r>
          <w:rPr>
            <w:color w:val="0000FF"/>
          </w:rPr>
          <w:t>Постановления</w:t>
        </w:r>
      </w:hyperlink>
      <w:r>
        <w:t xml:space="preserve"> Правительства Республики Алтай от 07.07.2016 N 209)</w:t>
      </w:r>
    </w:p>
    <w:p w:rsidR="009322C3" w:rsidRDefault="009322C3">
      <w:pPr>
        <w:pStyle w:val="ConsPlusNormal"/>
        <w:spacing w:before="220"/>
        <w:ind w:firstLine="540"/>
        <w:jc w:val="both"/>
      </w:pPr>
      <w:r>
        <w:t>участники государственной программы - территориальные органы федеральных органов исполнительной власти, органы местного самоуправления в Республике Алтай, Территориальный фонд обязательного медицинского страхования Республики Алтай, государственные унитарные предприятия, акционерные общества с участием Республики Алтай, общественные, научные и иные организации, участвующие в реализации государственной программы;</w:t>
      </w:r>
    </w:p>
    <w:p w:rsidR="009322C3" w:rsidRDefault="009322C3">
      <w:pPr>
        <w:pStyle w:val="ConsPlusNormal"/>
        <w:spacing w:before="220"/>
        <w:ind w:firstLine="540"/>
        <w:jc w:val="both"/>
      </w:pPr>
      <w:r>
        <w:t>сфера реализации государственной программы - сфера социально-экономического развития Республики Алтай, на решение проблем и (или) задач которой направлена соответствующая государственная программа;</w:t>
      </w:r>
    </w:p>
    <w:p w:rsidR="009322C3" w:rsidRDefault="009322C3">
      <w:pPr>
        <w:pStyle w:val="ConsPlusNormal"/>
        <w:spacing w:before="220"/>
        <w:ind w:firstLine="540"/>
        <w:jc w:val="both"/>
      </w:pPr>
      <w:r>
        <w:t>основные параметры государственной программы - цель государственной программы, задачи государственной программы, конечные результаты реализации государственной программы;</w:t>
      </w:r>
    </w:p>
    <w:p w:rsidR="009322C3" w:rsidRDefault="009322C3">
      <w:pPr>
        <w:pStyle w:val="ConsPlusNormal"/>
        <w:jc w:val="both"/>
      </w:pPr>
      <w:r>
        <w:t xml:space="preserve">(в ред. </w:t>
      </w:r>
      <w:hyperlink r:id="rId61" w:history="1">
        <w:r>
          <w:rPr>
            <w:color w:val="0000FF"/>
          </w:rPr>
          <w:t>Постановления</w:t>
        </w:r>
      </w:hyperlink>
      <w:r>
        <w:t xml:space="preserve"> Правительства Республики Алтай от 07.07.2016 N 209)</w:t>
      </w:r>
    </w:p>
    <w:p w:rsidR="009322C3" w:rsidRDefault="009322C3">
      <w:pPr>
        <w:pStyle w:val="ConsPlusNormal"/>
        <w:spacing w:before="220"/>
        <w:ind w:firstLine="540"/>
        <w:jc w:val="both"/>
      </w:pPr>
      <w:r>
        <w:t>цель государственной программы (подпрограммы) - планируемый результат социально-экономического развития Республики Алтай, достигаемый посредством реализации государственной программы (подпрограммы) за период ее реализации;</w:t>
      </w:r>
    </w:p>
    <w:p w:rsidR="009322C3" w:rsidRDefault="009322C3">
      <w:pPr>
        <w:pStyle w:val="ConsPlusNormal"/>
        <w:spacing w:before="220"/>
        <w:ind w:firstLine="540"/>
        <w:jc w:val="both"/>
      </w:pPr>
      <w:r>
        <w:t>задача государственной программы (подпрограммы) - планируемый результат выполнения совокупности взаимосвязанных мероприятий или осуществления государственных функций, направленных на достижение цели реализации государственной программы (подпрограммы);</w:t>
      </w:r>
    </w:p>
    <w:p w:rsidR="009322C3" w:rsidRDefault="009322C3">
      <w:pPr>
        <w:pStyle w:val="ConsPlusNormal"/>
        <w:spacing w:before="220"/>
        <w:ind w:firstLine="540"/>
        <w:jc w:val="both"/>
      </w:pPr>
      <w:r>
        <w:lastRenderedPageBreak/>
        <w:t>основное мероприятие государственной программы - комплекс направлений деятельности администратора государственной программы и соисполнителей государственной программы, направленный на решение задачи государственной программы (достижение цели подпрограммы);</w:t>
      </w:r>
    </w:p>
    <w:p w:rsidR="009322C3" w:rsidRDefault="009322C3">
      <w:pPr>
        <w:pStyle w:val="ConsPlusNormal"/>
        <w:jc w:val="both"/>
      </w:pPr>
      <w:r>
        <w:t xml:space="preserve">(в ред. </w:t>
      </w:r>
      <w:hyperlink r:id="rId62" w:history="1">
        <w:r>
          <w:rPr>
            <w:color w:val="0000FF"/>
          </w:rPr>
          <w:t>Постановления</w:t>
        </w:r>
      </w:hyperlink>
      <w:r>
        <w:t xml:space="preserve"> Правительства Республики Алтай от 13.10.2015 N 334)</w:t>
      </w:r>
    </w:p>
    <w:p w:rsidR="009322C3" w:rsidRDefault="009322C3">
      <w:pPr>
        <w:pStyle w:val="ConsPlusNormal"/>
        <w:spacing w:before="220"/>
        <w:ind w:firstLine="540"/>
        <w:jc w:val="both"/>
      </w:pPr>
      <w:r>
        <w:t>направления государственной программы - совокупность взаимосвязанных мероприятий, направленных на решение задачи государственной программы (подпрограммы);</w:t>
      </w:r>
    </w:p>
    <w:p w:rsidR="009322C3" w:rsidRDefault="009322C3">
      <w:pPr>
        <w:pStyle w:val="ConsPlusNormal"/>
        <w:jc w:val="both"/>
      </w:pPr>
      <w:r>
        <w:t xml:space="preserve">(в ред. </w:t>
      </w:r>
      <w:hyperlink r:id="rId63" w:history="1">
        <w:r>
          <w:rPr>
            <w:color w:val="0000FF"/>
          </w:rPr>
          <w:t>Постановления</w:t>
        </w:r>
      </w:hyperlink>
      <w:r>
        <w:t xml:space="preserve"> Правительства Республики Алтай от 13.10.2015 N 334)</w:t>
      </w:r>
    </w:p>
    <w:p w:rsidR="009322C3" w:rsidRDefault="009322C3">
      <w:pPr>
        <w:pStyle w:val="ConsPlusNormal"/>
        <w:spacing w:before="220"/>
        <w:ind w:firstLine="540"/>
        <w:jc w:val="both"/>
      </w:pPr>
      <w:r>
        <w:t>конечные результаты реализации государственной программы - целевой показатель государственной программы (подпрограммы), количественно отражающий характеристику достижения цели или решения задачи государственной программы (подпрограммы);</w:t>
      </w:r>
    </w:p>
    <w:p w:rsidR="009322C3" w:rsidRDefault="009322C3">
      <w:pPr>
        <w:pStyle w:val="ConsPlusNormal"/>
        <w:spacing w:before="220"/>
        <w:ind w:firstLine="540"/>
        <w:jc w:val="both"/>
      </w:pPr>
      <w:r>
        <w:t>непосредственные результаты реализации основных мероприятий - целевой показатель, характеризующий объем и (или) качество реализации основного мероприятия государственной программы;</w:t>
      </w:r>
    </w:p>
    <w:p w:rsidR="009322C3" w:rsidRDefault="009322C3">
      <w:pPr>
        <w:pStyle w:val="ConsPlusNormal"/>
        <w:spacing w:before="220"/>
        <w:ind w:firstLine="540"/>
        <w:jc w:val="both"/>
      </w:pPr>
      <w:r>
        <w:t>меры государственного регулирования - меры правового регулирования (правоустанавливающие, правоприменительные, контрольные) и финансовые меры (налоговые, кредитные, тарифные, долговые инструменты, иные инструменты), применяемые для достижения цели государственной программы (подпрограммы);</w:t>
      </w:r>
    </w:p>
    <w:p w:rsidR="009322C3" w:rsidRDefault="009322C3">
      <w:pPr>
        <w:pStyle w:val="ConsPlusNormal"/>
        <w:spacing w:before="220"/>
        <w:ind w:firstLine="540"/>
        <w:jc w:val="both"/>
      </w:pPr>
      <w:r>
        <w:t>риски реализации государственной программы - вероятные явления, события, процессы, не зависящие от администратора государственной программы, соисполнителей и участников государственной программы и негативно влияющие на основные параметры государственной программы;</w:t>
      </w:r>
    </w:p>
    <w:p w:rsidR="009322C3" w:rsidRDefault="009322C3">
      <w:pPr>
        <w:pStyle w:val="ConsPlusNormal"/>
        <w:spacing w:before="220"/>
        <w:ind w:firstLine="540"/>
        <w:jc w:val="both"/>
      </w:pPr>
      <w:r>
        <w:t xml:space="preserve">мониторинг и контроль реализации государственной программы - деятельность администратора государственной программы (подпрограммы), соисполнителей государственной </w:t>
      </w:r>
      <w:proofErr w:type="gramStart"/>
      <w:r>
        <w:t>программы по комплексной оценке</w:t>
      </w:r>
      <w:proofErr w:type="gramEnd"/>
      <w:r>
        <w:t xml:space="preserve"> хода и итогов реализации государственной программы;</w:t>
      </w:r>
    </w:p>
    <w:p w:rsidR="009322C3" w:rsidRDefault="009322C3">
      <w:pPr>
        <w:pStyle w:val="ConsPlusNormal"/>
        <w:spacing w:before="220"/>
        <w:ind w:firstLine="540"/>
        <w:jc w:val="both"/>
      </w:pPr>
      <w:r>
        <w:t>план реализации мероприятий государственной программы - ежегодный плановый документ, содержащий перечень мероприятий государственной программы на планируемый год с указанием ответственных исполнителей, сроков выполнения мероприятий, непосредственных результатов;</w:t>
      </w:r>
    </w:p>
    <w:p w:rsidR="009322C3" w:rsidRDefault="009322C3">
      <w:pPr>
        <w:pStyle w:val="ConsPlusNormal"/>
        <w:spacing w:before="220"/>
        <w:ind w:firstLine="540"/>
        <w:jc w:val="both"/>
      </w:pPr>
      <w:r>
        <w:t>автоматизированная система "Проект-СМАРТ Про" - программная платформа подсистем программно-целевого планирования республиканского бюджета Республики Алтай, предназначенных в том числе для формирования, реализации, корректировки и оценки эффективности государственных программ Республики Алтай;</w:t>
      </w:r>
    </w:p>
    <w:p w:rsidR="009322C3" w:rsidRDefault="009322C3">
      <w:pPr>
        <w:pStyle w:val="ConsPlusNormal"/>
        <w:jc w:val="both"/>
      </w:pPr>
      <w:r>
        <w:t xml:space="preserve">(в ред. </w:t>
      </w:r>
      <w:hyperlink r:id="rId64"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обеспечивающая подпрограмма государственной программы (далее - обеспечивающая подпрограмма) - комплекс взаимоувязанных основных мероприятий, направленных на создание условий для реализации государственной программы, предусматривающих финансовое обеспечение деятельности администратора государственной программы, администратора подпрограммы, соисполнителя государственной программы;</w:t>
      </w:r>
    </w:p>
    <w:p w:rsidR="009322C3" w:rsidRDefault="009322C3">
      <w:pPr>
        <w:pStyle w:val="ConsPlusNormal"/>
        <w:jc w:val="both"/>
      </w:pPr>
      <w:r>
        <w:t xml:space="preserve">(абзац введен </w:t>
      </w:r>
      <w:hyperlink r:id="rId65" w:history="1">
        <w:r>
          <w:rPr>
            <w:color w:val="0000FF"/>
          </w:rPr>
          <w:t>Постановлением</w:t>
        </w:r>
      </w:hyperlink>
      <w:r>
        <w:t xml:space="preserve"> Правительства Республики Алтай от 13.10.2015 N 334)</w:t>
      </w:r>
    </w:p>
    <w:p w:rsidR="009322C3" w:rsidRDefault="009322C3">
      <w:pPr>
        <w:pStyle w:val="ConsPlusNormal"/>
        <w:spacing w:before="220"/>
        <w:ind w:firstLine="540"/>
        <w:jc w:val="both"/>
      </w:pPr>
      <w:r>
        <w:t>проект, реализуемый в рамках проектной деятельности исполнительных органов государственной власти Республики Алтай (далее - проект) - комплекс взаимосвязанных мероприятий, реализуемых в рамках проектного управления и направленный на достижение уникальных результатов в условиях временных и ресурсных ограничений.</w:t>
      </w:r>
    </w:p>
    <w:p w:rsidR="009322C3" w:rsidRDefault="009322C3">
      <w:pPr>
        <w:pStyle w:val="ConsPlusNormal"/>
        <w:jc w:val="both"/>
      </w:pPr>
      <w:r>
        <w:t xml:space="preserve">(абзац введен </w:t>
      </w:r>
      <w:hyperlink r:id="rId66" w:history="1">
        <w:r>
          <w:rPr>
            <w:color w:val="0000FF"/>
          </w:rPr>
          <w:t>Постановлением</w:t>
        </w:r>
      </w:hyperlink>
      <w:r>
        <w:t xml:space="preserve"> Правительства Республики Алтай от 14.08.2017 N 191)</w:t>
      </w:r>
    </w:p>
    <w:p w:rsidR="009322C3" w:rsidRDefault="009322C3">
      <w:pPr>
        <w:pStyle w:val="ConsPlusNormal"/>
        <w:spacing w:before="220"/>
        <w:ind w:firstLine="540"/>
        <w:jc w:val="both"/>
      </w:pPr>
      <w:r>
        <w:t xml:space="preserve">3. Государственные программы являются документом планирования бюджетных </w:t>
      </w:r>
      <w:r>
        <w:lastRenderedPageBreak/>
        <w:t>ассигнований во взаимосвязи с ожидаемыми результатами их использования. Параметры ресурсного обеспечения государственных программ включают объемы бюджетных ассигнований на исполнение действующих расходных обязательств, а также предполагаемые объемы бюджетных ассигнований на исполнение принимаемых расходных обязательств.</w:t>
      </w:r>
    </w:p>
    <w:p w:rsidR="009322C3" w:rsidRDefault="009322C3">
      <w:pPr>
        <w:pStyle w:val="ConsPlusNormal"/>
        <w:spacing w:before="220"/>
        <w:ind w:firstLine="540"/>
        <w:jc w:val="both"/>
      </w:pPr>
      <w:r>
        <w:t>4. Государственная программа включает в себя подпрограммы и обеспечивающую подпрограмму государственной программы.</w:t>
      </w:r>
    </w:p>
    <w:p w:rsidR="009322C3" w:rsidRDefault="009322C3">
      <w:pPr>
        <w:pStyle w:val="ConsPlusNormal"/>
        <w:spacing w:before="220"/>
        <w:ind w:firstLine="540"/>
        <w:jc w:val="both"/>
      </w:pPr>
      <w:r>
        <w:t>Подпрограмма и обеспечивающая подпрограмма состоят из основных мероприятий государственной программы.</w:t>
      </w:r>
    </w:p>
    <w:p w:rsidR="009322C3" w:rsidRDefault="009322C3">
      <w:pPr>
        <w:pStyle w:val="ConsPlusNormal"/>
        <w:spacing w:before="220"/>
        <w:ind w:firstLine="540"/>
        <w:jc w:val="both"/>
      </w:pPr>
      <w:r>
        <w:t>Основные мероприятия государственной программы могут быть детализированы по направлениям.</w:t>
      </w:r>
    </w:p>
    <w:p w:rsidR="009322C3" w:rsidRDefault="009322C3">
      <w:pPr>
        <w:pStyle w:val="ConsPlusNormal"/>
        <w:jc w:val="both"/>
      </w:pPr>
      <w:r>
        <w:t xml:space="preserve">(п. 4 в ред. </w:t>
      </w:r>
      <w:hyperlink r:id="rId67" w:history="1">
        <w:r>
          <w:rPr>
            <w:color w:val="0000FF"/>
          </w:rPr>
          <w:t>Постановления</w:t>
        </w:r>
      </w:hyperlink>
      <w:r>
        <w:t xml:space="preserve"> Правительства Республики Алтай от 13.10.2015 N 334)</w:t>
      </w:r>
    </w:p>
    <w:p w:rsidR="009322C3" w:rsidRDefault="009322C3">
      <w:pPr>
        <w:pStyle w:val="ConsPlusNormal"/>
        <w:spacing w:before="220"/>
        <w:ind w:firstLine="540"/>
        <w:jc w:val="both"/>
      </w:pPr>
      <w:r>
        <w:t>5. Подпрограмма должна быть направлена на решение одной задачи в рамках государственной программы.</w:t>
      </w:r>
    </w:p>
    <w:p w:rsidR="009322C3" w:rsidRDefault="009322C3">
      <w:pPr>
        <w:pStyle w:val="ConsPlusNormal"/>
        <w:spacing w:before="220"/>
        <w:ind w:firstLine="540"/>
        <w:jc w:val="both"/>
      </w:pPr>
      <w:r>
        <w:t>Подпрограмма является обязательной неотъемлемой частью государственной программы, не формируется как самостоятельный документ и используется в качестве инструмента управления программой.</w:t>
      </w:r>
    </w:p>
    <w:p w:rsidR="009322C3" w:rsidRDefault="009322C3">
      <w:pPr>
        <w:pStyle w:val="ConsPlusNormal"/>
        <w:spacing w:before="220"/>
        <w:ind w:firstLine="540"/>
        <w:jc w:val="both"/>
      </w:pPr>
      <w:bookmarkStart w:id="1" w:name="P106"/>
      <w:bookmarkEnd w:id="1"/>
      <w:r>
        <w:t>6. В состав обеспечивающей подпрограммы могут включаться основные мероприятия, сформированные за счет расходов:</w:t>
      </w:r>
    </w:p>
    <w:p w:rsidR="009322C3" w:rsidRDefault="009322C3">
      <w:pPr>
        <w:pStyle w:val="ConsPlusNormal"/>
        <w:jc w:val="both"/>
      </w:pPr>
      <w:r>
        <w:t xml:space="preserve">(в ред. </w:t>
      </w:r>
      <w:hyperlink r:id="rId68" w:history="1">
        <w:r>
          <w:rPr>
            <w:color w:val="0000FF"/>
          </w:rPr>
          <w:t>Постановления</w:t>
        </w:r>
      </w:hyperlink>
      <w:r>
        <w:t xml:space="preserve"> Правительства Республики Алтай от 13.10.2015 N 334)</w:t>
      </w:r>
    </w:p>
    <w:p w:rsidR="009322C3" w:rsidRDefault="009322C3">
      <w:pPr>
        <w:pStyle w:val="ConsPlusNormal"/>
        <w:spacing w:before="220"/>
        <w:ind w:firstLine="540"/>
        <w:jc w:val="both"/>
      </w:pPr>
      <w:r>
        <w:t>на содержание центрального аппарата администратора государственной программы;</w:t>
      </w:r>
    </w:p>
    <w:p w:rsidR="009322C3" w:rsidRDefault="009322C3">
      <w:pPr>
        <w:pStyle w:val="ConsPlusNormal"/>
        <w:spacing w:before="220"/>
        <w:ind w:firstLine="540"/>
        <w:jc w:val="both"/>
      </w:pPr>
      <w:r>
        <w:t>на повышение квалификации государственных гражданских служащих администратора государственной программы;</w:t>
      </w:r>
    </w:p>
    <w:p w:rsidR="009322C3" w:rsidRDefault="009322C3">
      <w:pPr>
        <w:pStyle w:val="ConsPlusNormal"/>
        <w:spacing w:before="220"/>
        <w:ind w:firstLine="540"/>
        <w:jc w:val="both"/>
      </w:pPr>
      <w:r>
        <w:t>на содержание центрального аппарата соисполнителя государственной программы, не являющегося администратором иной государственной программы;</w:t>
      </w:r>
    </w:p>
    <w:p w:rsidR="009322C3" w:rsidRDefault="009322C3">
      <w:pPr>
        <w:pStyle w:val="ConsPlusNormal"/>
        <w:spacing w:before="220"/>
        <w:ind w:firstLine="540"/>
        <w:jc w:val="both"/>
      </w:pPr>
      <w:r>
        <w:t>на повышение квалификации государственных гражданских служащих соисполнителя, не являющегося администратором иной государственной программы;</w:t>
      </w:r>
    </w:p>
    <w:p w:rsidR="009322C3" w:rsidRDefault="009322C3">
      <w:pPr>
        <w:pStyle w:val="ConsPlusNormal"/>
        <w:spacing w:before="220"/>
        <w:ind w:firstLine="540"/>
        <w:jc w:val="both"/>
      </w:pPr>
      <w:r>
        <w:t>на обеспечение деятельности государственных учреждений Республики Алтай, осуществляющих централизованное обслуживание.</w:t>
      </w:r>
    </w:p>
    <w:p w:rsidR="009322C3" w:rsidRDefault="009322C3">
      <w:pPr>
        <w:pStyle w:val="ConsPlusNormal"/>
        <w:jc w:val="both"/>
      </w:pPr>
      <w:r>
        <w:t xml:space="preserve">(в ред. </w:t>
      </w:r>
      <w:hyperlink r:id="rId69" w:history="1">
        <w:r>
          <w:rPr>
            <w:color w:val="0000FF"/>
          </w:rPr>
          <w:t>Постановления</w:t>
        </w:r>
      </w:hyperlink>
      <w:r>
        <w:t xml:space="preserve"> Правительства Республики Алтай от 03.08.2020 N 248)</w:t>
      </w:r>
    </w:p>
    <w:p w:rsidR="009322C3" w:rsidRDefault="009322C3">
      <w:pPr>
        <w:pStyle w:val="ConsPlusNormal"/>
        <w:spacing w:before="220"/>
        <w:ind w:firstLine="540"/>
        <w:jc w:val="both"/>
      </w:pPr>
      <w:r>
        <w:t xml:space="preserve">7. Утратил силу. - </w:t>
      </w:r>
      <w:hyperlink r:id="rId70" w:history="1">
        <w:r>
          <w:rPr>
            <w:color w:val="0000FF"/>
          </w:rPr>
          <w:t>Постановление</w:t>
        </w:r>
      </w:hyperlink>
      <w:r>
        <w:t xml:space="preserve"> Правительства Республики Алтай от 11.03.2022 N 68.</w:t>
      </w:r>
    </w:p>
    <w:p w:rsidR="009322C3" w:rsidRDefault="009322C3">
      <w:pPr>
        <w:pStyle w:val="ConsPlusNormal"/>
        <w:spacing w:before="220"/>
        <w:ind w:firstLine="540"/>
        <w:jc w:val="both"/>
      </w:pPr>
      <w:r>
        <w:t>8. Государственная программа утверждается постановлением Правительства Республики Алтай на период не менее 6 лет.</w:t>
      </w:r>
    </w:p>
    <w:p w:rsidR="009322C3" w:rsidRDefault="009322C3">
      <w:pPr>
        <w:pStyle w:val="ConsPlusNormal"/>
        <w:jc w:val="both"/>
      </w:pPr>
      <w:r>
        <w:t xml:space="preserve">(в ред. </w:t>
      </w:r>
      <w:hyperlink r:id="rId71" w:history="1">
        <w:r>
          <w:rPr>
            <w:color w:val="0000FF"/>
          </w:rPr>
          <w:t>Постановления</w:t>
        </w:r>
      </w:hyperlink>
      <w:r>
        <w:t xml:space="preserve"> Правительства Республики Алтай от 13.10.2015 N 334)</w:t>
      </w:r>
    </w:p>
    <w:p w:rsidR="009322C3" w:rsidRDefault="009322C3">
      <w:pPr>
        <w:pStyle w:val="ConsPlusNormal"/>
        <w:spacing w:before="220"/>
        <w:ind w:firstLine="540"/>
        <w:jc w:val="both"/>
      </w:pPr>
      <w:r>
        <w:t xml:space="preserve">9. Требования к разработке проектов государственных программ и их согласованию, управлению государственной программой, подготовке отчетов о реализации государственных программ, а также порядок проведения контроля и мониторинга реализации государственных программ определяются настоящим Порядком и Методическими </w:t>
      </w:r>
      <w:hyperlink r:id="rId72" w:history="1">
        <w:r>
          <w:rPr>
            <w:color w:val="0000FF"/>
          </w:rPr>
          <w:t>рекомендациями</w:t>
        </w:r>
      </w:hyperlink>
      <w:r>
        <w:t xml:space="preserve"> по разработке и реализации государственных программ Республики Алтай (далее - Методические рекомендации), утверждаемыми совместным приказом Министерства экономического развития Республики Алтай и Министерства финансов Республики Алтай.</w:t>
      </w:r>
    </w:p>
    <w:p w:rsidR="009322C3" w:rsidRDefault="009322C3">
      <w:pPr>
        <w:pStyle w:val="ConsPlusNormal"/>
        <w:jc w:val="both"/>
      </w:pPr>
      <w:r>
        <w:t xml:space="preserve">(в ред. Постановлений Правительства Республики Алтай от 27.04.2019 </w:t>
      </w:r>
      <w:hyperlink r:id="rId73" w:history="1">
        <w:r>
          <w:rPr>
            <w:color w:val="0000FF"/>
          </w:rPr>
          <w:t>N 118</w:t>
        </w:r>
      </w:hyperlink>
      <w:r>
        <w:t xml:space="preserve">, от 13.02.2020 </w:t>
      </w:r>
      <w:hyperlink r:id="rId74" w:history="1">
        <w:r>
          <w:rPr>
            <w:color w:val="0000FF"/>
          </w:rPr>
          <w:t>N 36</w:t>
        </w:r>
      </w:hyperlink>
      <w:r>
        <w:t>)</w:t>
      </w:r>
    </w:p>
    <w:p w:rsidR="009322C3" w:rsidRDefault="009322C3">
      <w:pPr>
        <w:pStyle w:val="ConsPlusNormal"/>
        <w:spacing w:before="220"/>
        <w:ind w:firstLine="540"/>
        <w:jc w:val="both"/>
      </w:pPr>
      <w:r>
        <w:lastRenderedPageBreak/>
        <w:t>В целях методического сопровождения деятельности администраторов государственных программ по разработке, реализации и оценке эффективности государственных программ создается рабочая группа по вопросам разработки, реализации и оценки эффективности государственных программ, состав которой утверждается совместным правовым актом Министерства экономического развития Республики Алтай и Министерства финансов Республики Алтай.</w:t>
      </w:r>
    </w:p>
    <w:p w:rsidR="009322C3" w:rsidRDefault="009322C3">
      <w:pPr>
        <w:pStyle w:val="ConsPlusNormal"/>
        <w:jc w:val="both"/>
      </w:pPr>
      <w:r>
        <w:t xml:space="preserve">(в ред. </w:t>
      </w:r>
      <w:hyperlink r:id="rId75" w:history="1">
        <w:r>
          <w:rPr>
            <w:color w:val="0000FF"/>
          </w:rPr>
          <w:t>Постановления</w:t>
        </w:r>
      </w:hyperlink>
      <w:r>
        <w:t xml:space="preserve"> Правительства Республики Алтай от 11.03.2022 N 68)</w:t>
      </w:r>
    </w:p>
    <w:p w:rsidR="009322C3" w:rsidRDefault="009322C3">
      <w:pPr>
        <w:pStyle w:val="ConsPlusNormal"/>
        <w:jc w:val="both"/>
      </w:pPr>
      <w:r>
        <w:t xml:space="preserve">(п. 9 в ред. </w:t>
      </w:r>
      <w:hyperlink r:id="rId76" w:history="1">
        <w:r>
          <w:rPr>
            <w:color w:val="0000FF"/>
          </w:rPr>
          <w:t>Постановления</w:t>
        </w:r>
      </w:hyperlink>
      <w:r>
        <w:t xml:space="preserve"> Правительства Республики Алтай от 13.10.2015 N 334)</w:t>
      </w:r>
    </w:p>
    <w:p w:rsidR="009322C3" w:rsidRDefault="009322C3">
      <w:pPr>
        <w:pStyle w:val="ConsPlusNormal"/>
        <w:jc w:val="both"/>
      </w:pPr>
    </w:p>
    <w:p w:rsidR="009322C3" w:rsidRDefault="009322C3">
      <w:pPr>
        <w:pStyle w:val="ConsPlusTitle"/>
        <w:jc w:val="center"/>
        <w:outlineLvl w:val="1"/>
      </w:pPr>
      <w:r>
        <w:t>II. Требования к содержанию государственной программы</w:t>
      </w:r>
    </w:p>
    <w:p w:rsidR="009322C3" w:rsidRDefault="009322C3">
      <w:pPr>
        <w:pStyle w:val="ConsPlusNormal"/>
        <w:jc w:val="both"/>
      </w:pPr>
    </w:p>
    <w:p w:rsidR="009322C3" w:rsidRDefault="009322C3">
      <w:pPr>
        <w:pStyle w:val="ConsPlusNormal"/>
        <w:ind w:firstLine="540"/>
        <w:jc w:val="both"/>
      </w:pPr>
      <w:r>
        <w:t>10. Государственные программы разрабатываются в соответствии с приоритетами и целями социально-экономической политики, определенными стратегией социально-экономического развития Республики Алтай с учетом отраслевых документов стратегического планирования Российской Федерации и стратегий социально-экономического развития макрорегионов.</w:t>
      </w:r>
    </w:p>
    <w:p w:rsidR="009322C3" w:rsidRDefault="009322C3">
      <w:pPr>
        <w:pStyle w:val="ConsPlusNormal"/>
        <w:spacing w:before="220"/>
        <w:ind w:firstLine="540"/>
        <w:jc w:val="both"/>
      </w:pPr>
      <w:r>
        <w:t xml:space="preserve">Абзацы второй - третий утратили силу. - </w:t>
      </w:r>
      <w:hyperlink r:id="rId77" w:history="1">
        <w:r>
          <w:rPr>
            <w:color w:val="0000FF"/>
          </w:rPr>
          <w:t>Постановление</w:t>
        </w:r>
      </w:hyperlink>
      <w:r>
        <w:t xml:space="preserve"> Правительства Республики Алтай от 11.03.2022 N 68.</w:t>
      </w:r>
    </w:p>
    <w:p w:rsidR="009322C3" w:rsidRDefault="009322C3">
      <w:pPr>
        <w:pStyle w:val="ConsPlusNormal"/>
        <w:jc w:val="both"/>
      </w:pPr>
      <w:r>
        <w:t xml:space="preserve">(п. 10 в ред. </w:t>
      </w:r>
      <w:hyperlink r:id="rId78" w:history="1">
        <w:r>
          <w:rPr>
            <w:color w:val="0000FF"/>
          </w:rPr>
          <w:t>Постановления</w:t>
        </w:r>
      </w:hyperlink>
      <w:r>
        <w:t xml:space="preserve"> Правительства Республики Алтай от 26.12.2017 N 349)</w:t>
      </w:r>
    </w:p>
    <w:p w:rsidR="009322C3" w:rsidRDefault="009322C3">
      <w:pPr>
        <w:pStyle w:val="ConsPlusNormal"/>
        <w:spacing w:before="220"/>
        <w:ind w:firstLine="540"/>
        <w:jc w:val="both"/>
      </w:pPr>
      <w:r>
        <w:t>11. Основные параметры государственных программ должны соответствовать показателям прогноза социально-экономического развития Республики Алтай на долгосрочную и среднесрочную перспективу и бюджетному прогнозу.</w:t>
      </w:r>
    </w:p>
    <w:p w:rsidR="009322C3" w:rsidRDefault="009322C3">
      <w:pPr>
        <w:pStyle w:val="ConsPlusNormal"/>
        <w:spacing w:before="220"/>
        <w:ind w:firstLine="540"/>
        <w:jc w:val="both"/>
      </w:pPr>
      <w:r>
        <w:t xml:space="preserve">Абзац утратил силу. - </w:t>
      </w:r>
      <w:hyperlink r:id="rId79" w:history="1">
        <w:r>
          <w:rPr>
            <w:color w:val="0000FF"/>
          </w:rPr>
          <w:t>Постановление</w:t>
        </w:r>
      </w:hyperlink>
      <w:r>
        <w:t xml:space="preserve"> Правительства Республики Алтай от 11.03.2022 N 68.</w:t>
      </w:r>
    </w:p>
    <w:p w:rsidR="009322C3" w:rsidRDefault="009322C3">
      <w:pPr>
        <w:pStyle w:val="ConsPlusNormal"/>
        <w:spacing w:before="220"/>
        <w:ind w:firstLine="540"/>
        <w:jc w:val="both"/>
      </w:pPr>
      <w:r>
        <w:t>11.1. Государственная программа включает основные мероприятия государственной программы, направления государственной программы, целевые показатели основных мероприятий государственной программы, сроки их выполнения, объем ресурсов в разрезе подпрограмм и основных мероприятий государственной программы.</w:t>
      </w:r>
    </w:p>
    <w:p w:rsidR="009322C3" w:rsidRDefault="009322C3">
      <w:pPr>
        <w:pStyle w:val="ConsPlusNormal"/>
        <w:jc w:val="both"/>
      </w:pPr>
      <w:r>
        <w:t xml:space="preserve">(п. 11.1 введен </w:t>
      </w:r>
      <w:hyperlink r:id="rId80" w:history="1">
        <w:r>
          <w:rPr>
            <w:color w:val="0000FF"/>
          </w:rPr>
          <w:t>Постановлением</w:t>
        </w:r>
      </w:hyperlink>
      <w:r>
        <w:t xml:space="preserve"> Правительства Республики Алтай от 07.07.2016 N 209; в ред. </w:t>
      </w:r>
      <w:hyperlink r:id="rId81"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12. Целевые показатели государственных программ устанавливаются на период реализации государственной программы со статусом первой и второй степени.</w:t>
      </w:r>
    </w:p>
    <w:p w:rsidR="009322C3" w:rsidRDefault="009322C3">
      <w:pPr>
        <w:pStyle w:val="ConsPlusNormal"/>
        <w:spacing w:before="220"/>
        <w:ind w:firstLine="540"/>
        <w:jc w:val="both"/>
      </w:pPr>
      <w:r>
        <w:t>Показатели со статусом первой степени формируются на основе:</w:t>
      </w:r>
    </w:p>
    <w:p w:rsidR="009322C3" w:rsidRDefault="009322C3">
      <w:pPr>
        <w:pStyle w:val="ConsPlusNormal"/>
        <w:spacing w:before="220"/>
        <w:ind w:firstLine="540"/>
        <w:jc w:val="both"/>
      </w:pPr>
      <w:bookmarkStart w:id="2" w:name="P134"/>
      <w:bookmarkEnd w:id="2"/>
      <w:r>
        <w:t>а) показателей, определенных указами Президента Российской Федерации и правовыми актами Правительства Российской Федерации;</w:t>
      </w:r>
    </w:p>
    <w:p w:rsidR="009322C3" w:rsidRDefault="009322C3">
      <w:pPr>
        <w:pStyle w:val="ConsPlusNormal"/>
        <w:spacing w:before="220"/>
        <w:ind w:firstLine="540"/>
        <w:jc w:val="both"/>
      </w:pPr>
      <w:r>
        <w:t>б) целевых показателей (индикаторов) государственных программ Российской Федерации, установленных для Республики Алтай в соответствующих сферах социально-экономического развития;</w:t>
      </w:r>
    </w:p>
    <w:p w:rsidR="009322C3" w:rsidRDefault="009322C3">
      <w:pPr>
        <w:pStyle w:val="ConsPlusNormal"/>
        <w:spacing w:before="220"/>
        <w:ind w:firstLine="540"/>
        <w:jc w:val="both"/>
      </w:pPr>
      <w:r>
        <w:t>в) показателей прогнозов социально-экономического развития Республики Алтай на долгосрочный и среднесрочный периоды;</w:t>
      </w:r>
    </w:p>
    <w:p w:rsidR="009322C3" w:rsidRDefault="009322C3">
      <w:pPr>
        <w:pStyle w:val="ConsPlusNormal"/>
        <w:spacing w:before="220"/>
        <w:ind w:firstLine="540"/>
        <w:jc w:val="both"/>
      </w:pPr>
      <w:r>
        <w:t>г) показателей (индикаторов), установленных федеральными органами государственной власти, применяемых при оценке качества управления региональными финансами;</w:t>
      </w:r>
    </w:p>
    <w:p w:rsidR="009322C3" w:rsidRDefault="009322C3">
      <w:pPr>
        <w:pStyle w:val="ConsPlusNormal"/>
        <w:spacing w:before="220"/>
        <w:ind w:firstLine="540"/>
        <w:jc w:val="both"/>
      </w:pPr>
      <w:r>
        <w:t>д) показателей, установленных для Республики Алтай соглашениями с федеральными органами государственной власти в соответствующих сферах социально-экономического развития;</w:t>
      </w:r>
    </w:p>
    <w:p w:rsidR="009322C3" w:rsidRDefault="009322C3">
      <w:pPr>
        <w:pStyle w:val="ConsPlusNormal"/>
        <w:spacing w:before="220"/>
        <w:ind w:firstLine="540"/>
        <w:jc w:val="both"/>
      </w:pPr>
      <w:r>
        <w:t>е) показателей региональных и ведомственных проектов, включенных в государственные программы;</w:t>
      </w:r>
    </w:p>
    <w:p w:rsidR="009322C3" w:rsidRDefault="009322C3">
      <w:pPr>
        <w:pStyle w:val="ConsPlusNormal"/>
        <w:spacing w:before="220"/>
        <w:ind w:firstLine="540"/>
        <w:jc w:val="both"/>
      </w:pPr>
      <w:r>
        <w:lastRenderedPageBreak/>
        <w:t>ж) показателей, характеризующих объем государственных услуг (выполняемых работ), установленных в государственных заданиях;</w:t>
      </w:r>
    </w:p>
    <w:p w:rsidR="009322C3" w:rsidRDefault="009322C3">
      <w:pPr>
        <w:pStyle w:val="ConsPlusNormal"/>
        <w:spacing w:before="220"/>
        <w:ind w:firstLine="540"/>
        <w:jc w:val="both"/>
      </w:pPr>
      <w:r>
        <w:t>з) показателей результативности предоставления субсидий бюджетам муниципальных образований в Республике Алтай;</w:t>
      </w:r>
    </w:p>
    <w:p w:rsidR="009322C3" w:rsidRDefault="009322C3">
      <w:pPr>
        <w:pStyle w:val="ConsPlusNormal"/>
        <w:spacing w:before="220"/>
        <w:ind w:firstLine="540"/>
        <w:jc w:val="both"/>
      </w:pPr>
      <w:bookmarkStart w:id="3" w:name="P142"/>
      <w:bookmarkEnd w:id="3"/>
      <w:r>
        <w:t>и) показателей результативности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9322C3" w:rsidRDefault="009322C3">
      <w:pPr>
        <w:pStyle w:val="ConsPlusNormal"/>
        <w:spacing w:before="220"/>
        <w:ind w:firstLine="540"/>
        <w:jc w:val="both"/>
      </w:pPr>
      <w:r>
        <w:t xml:space="preserve">К показателям со статусом второй степени относятся показатели, не относящиеся к показателям, указанным в </w:t>
      </w:r>
      <w:hyperlink w:anchor="P134" w:history="1">
        <w:r>
          <w:rPr>
            <w:color w:val="0000FF"/>
          </w:rPr>
          <w:t>подпунктах "а"</w:t>
        </w:r>
      </w:hyperlink>
      <w:r>
        <w:t xml:space="preserve"> - </w:t>
      </w:r>
      <w:hyperlink w:anchor="P142" w:history="1">
        <w:r>
          <w:rPr>
            <w:color w:val="0000FF"/>
          </w:rPr>
          <w:t>"и"</w:t>
        </w:r>
      </w:hyperlink>
      <w:r>
        <w:t xml:space="preserve"> настоящего пункта.</w:t>
      </w:r>
    </w:p>
    <w:p w:rsidR="009322C3" w:rsidRDefault="009322C3">
      <w:pPr>
        <w:pStyle w:val="ConsPlusNormal"/>
        <w:spacing w:before="220"/>
        <w:ind w:firstLine="540"/>
        <w:jc w:val="both"/>
      </w:pPr>
      <w:r>
        <w:t>Приоритетными для включения в государственные программы являются показатели первой степени.</w:t>
      </w:r>
    </w:p>
    <w:p w:rsidR="009322C3" w:rsidRDefault="009322C3">
      <w:pPr>
        <w:pStyle w:val="ConsPlusNormal"/>
        <w:spacing w:before="220"/>
        <w:ind w:firstLine="540"/>
        <w:jc w:val="both"/>
      </w:pPr>
      <w:r>
        <w:t>Показатели второй степени, отражающие достижение целей, задач, направлений и мероприятий государственной программы, включаются в государственную программу при отсутствии показателя первой степени.</w:t>
      </w:r>
    </w:p>
    <w:p w:rsidR="009322C3" w:rsidRDefault="009322C3">
      <w:pPr>
        <w:pStyle w:val="ConsPlusNormal"/>
        <w:spacing w:before="220"/>
        <w:ind w:firstLine="540"/>
        <w:jc w:val="both"/>
      </w:pPr>
      <w:r>
        <w:t>Методики расчета значений целевых показателей государственных программ утверждаются правовым актом администратора государственной программы по предложениям соисполнителей государственной программы.</w:t>
      </w:r>
    </w:p>
    <w:p w:rsidR="009322C3" w:rsidRDefault="009322C3">
      <w:pPr>
        <w:pStyle w:val="ConsPlusNormal"/>
        <w:jc w:val="both"/>
      </w:pPr>
      <w:r>
        <w:t xml:space="preserve">(п. 12 в ред. </w:t>
      </w:r>
      <w:hyperlink r:id="rId82"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13. Государственная программа содержит следующие разделы:</w:t>
      </w:r>
    </w:p>
    <w:p w:rsidR="009322C3" w:rsidRDefault="009322C3">
      <w:pPr>
        <w:pStyle w:val="ConsPlusNormal"/>
        <w:spacing w:before="220"/>
        <w:ind w:firstLine="540"/>
        <w:jc w:val="both"/>
      </w:pPr>
      <w:r>
        <w:t xml:space="preserve">а) </w:t>
      </w:r>
      <w:hyperlink w:anchor="P432" w:history="1">
        <w:r>
          <w:rPr>
            <w:color w:val="0000FF"/>
          </w:rPr>
          <w:t>паспорт</w:t>
        </w:r>
      </w:hyperlink>
      <w:r>
        <w:t xml:space="preserve"> государственной программы по форме согласно приложению N 1 к настоящему Порядку;</w:t>
      </w:r>
    </w:p>
    <w:p w:rsidR="009322C3" w:rsidRDefault="009322C3">
      <w:pPr>
        <w:pStyle w:val="ConsPlusNormal"/>
        <w:spacing w:before="220"/>
        <w:ind w:firstLine="540"/>
        <w:jc w:val="both"/>
      </w:pPr>
      <w:r>
        <w:t>б) характеристика сферы реализации государственной программы;</w:t>
      </w:r>
    </w:p>
    <w:p w:rsidR="009322C3" w:rsidRDefault="009322C3">
      <w:pPr>
        <w:pStyle w:val="ConsPlusNormal"/>
        <w:spacing w:before="220"/>
        <w:ind w:firstLine="540"/>
        <w:jc w:val="both"/>
      </w:pPr>
      <w:r>
        <w:t xml:space="preserve">в) приоритеты государственной политики в сфере реализации государственной программы, цели, задачи и целевые показатели государственной программы, в том числе с указанием связи с национальными целями развития Российской Федерации. </w:t>
      </w:r>
      <w:hyperlink w:anchor="P474" w:history="1">
        <w:r>
          <w:rPr>
            <w:color w:val="0000FF"/>
          </w:rPr>
          <w:t>Сведения</w:t>
        </w:r>
      </w:hyperlink>
      <w:r>
        <w:t xml:space="preserve"> о составе и значениях целевых показателей государственной программы приводятся по форме согласно приложению N 1.1 к настоящему Порядку. Сведения о составе и значениях целевых показателей государственной программы формируются в целом по государственной программе, а также в разрезе подпрограмм, обеспечивающей подпрограммы и основных мероприятий;</w:t>
      </w:r>
    </w:p>
    <w:p w:rsidR="009322C3" w:rsidRDefault="009322C3">
      <w:pPr>
        <w:pStyle w:val="ConsPlusNormal"/>
        <w:jc w:val="both"/>
      </w:pPr>
      <w:r>
        <w:t xml:space="preserve">(в ред. </w:t>
      </w:r>
      <w:hyperlink r:id="rId83"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г) сведения о подпрограммах государственной программы, в том числе:</w:t>
      </w:r>
    </w:p>
    <w:p w:rsidR="009322C3" w:rsidRDefault="009322C3">
      <w:pPr>
        <w:pStyle w:val="ConsPlusNormal"/>
        <w:spacing w:before="220"/>
        <w:ind w:firstLine="540"/>
        <w:jc w:val="both"/>
      </w:pPr>
      <w:hyperlink w:anchor="P659" w:history="1">
        <w:r>
          <w:rPr>
            <w:color w:val="0000FF"/>
          </w:rPr>
          <w:t>паспорт</w:t>
        </w:r>
      </w:hyperlink>
      <w:r>
        <w:t xml:space="preserve"> подпрограммы государственной программы по форме согласно приложению N 2 к настоящему Порядку;</w:t>
      </w:r>
    </w:p>
    <w:p w:rsidR="009322C3" w:rsidRDefault="009322C3">
      <w:pPr>
        <w:pStyle w:val="ConsPlusNormal"/>
        <w:spacing w:before="220"/>
        <w:ind w:firstLine="540"/>
        <w:jc w:val="both"/>
      </w:pPr>
      <w:r>
        <w:t>цели и задачи подпрограммы;</w:t>
      </w:r>
    </w:p>
    <w:p w:rsidR="009322C3" w:rsidRDefault="009322C3">
      <w:pPr>
        <w:pStyle w:val="ConsPlusNormal"/>
        <w:spacing w:before="220"/>
        <w:ind w:firstLine="540"/>
        <w:jc w:val="both"/>
      </w:pPr>
      <w:r>
        <w:t xml:space="preserve">основные мероприятия государственной программы. Сведения об основных мероприятиях подпрограмм приводятся по форме согласно </w:t>
      </w:r>
      <w:hyperlink w:anchor="P695" w:history="1">
        <w:r>
          <w:rPr>
            <w:color w:val="0000FF"/>
          </w:rPr>
          <w:t>приложению N 2.1</w:t>
        </w:r>
      </w:hyperlink>
      <w:r>
        <w:t xml:space="preserve"> к настоящему Порядку. Сведения о ресурсном обеспечении реализации государственной программы, в том числе в разрезе источников финансирования, приводятся по форме согласно </w:t>
      </w:r>
      <w:hyperlink w:anchor="P802" w:history="1">
        <w:r>
          <w:rPr>
            <w:color w:val="0000FF"/>
          </w:rPr>
          <w:t>приложению N 2.2</w:t>
        </w:r>
      </w:hyperlink>
      <w:r>
        <w:t xml:space="preserve"> к настоящему Порядку;</w:t>
      </w:r>
    </w:p>
    <w:p w:rsidR="009322C3" w:rsidRDefault="009322C3">
      <w:pPr>
        <w:pStyle w:val="ConsPlusNormal"/>
        <w:jc w:val="both"/>
      </w:pPr>
      <w:r>
        <w:t xml:space="preserve">(в ред. </w:t>
      </w:r>
      <w:hyperlink r:id="rId84"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меры государственного регулирования;</w:t>
      </w:r>
    </w:p>
    <w:p w:rsidR="009322C3" w:rsidRDefault="009322C3">
      <w:pPr>
        <w:pStyle w:val="ConsPlusNormal"/>
        <w:spacing w:before="220"/>
        <w:ind w:firstLine="540"/>
        <w:jc w:val="both"/>
      </w:pPr>
      <w:r>
        <w:lastRenderedPageBreak/>
        <w:t>сведения о средствах федерального бюджета, использование которых предполагается в рамках реализации основных мероприятий государственной программы в рамках подпрограммы, - в случае планов по привлечению средств федерального бюджета на реализацию мероприятий подпрограммы;</w:t>
      </w:r>
    </w:p>
    <w:p w:rsidR="009322C3" w:rsidRDefault="009322C3">
      <w:pPr>
        <w:pStyle w:val="ConsPlusNormal"/>
        <w:jc w:val="both"/>
      </w:pPr>
      <w:r>
        <w:t xml:space="preserve">(в ред. </w:t>
      </w:r>
      <w:hyperlink r:id="rId85"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сведения об участии муниципальных образований в Республике Алтай в реализации подпрограммы, включая:</w:t>
      </w:r>
    </w:p>
    <w:p w:rsidR="009322C3" w:rsidRDefault="009322C3">
      <w:pPr>
        <w:pStyle w:val="ConsPlusNormal"/>
        <w:spacing w:before="220"/>
        <w:ind w:firstLine="540"/>
        <w:jc w:val="both"/>
      </w:pPr>
      <w:r>
        <w:t>сведения о средствах местных бюджетов, использование которых предполагается на цели подпрограммы, - в случае, если к сфере реализации подпрограммы относятся вопросы местного значения или если органам местного самоуправления в Республике Алтай переданы государственные полномочия в сфере реализации подпрограммы;</w:t>
      </w:r>
    </w:p>
    <w:p w:rsidR="009322C3" w:rsidRDefault="009322C3">
      <w:pPr>
        <w:pStyle w:val="ConsPlusNormal"/>
        <w:jc w:val="both"/>
      </w:pPr>
      <w:r>
        <w:t xml:space="preserve">(в ред. </w:t>
      </w:r>
      <w:hyperlink r:id="rId86"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сведения о порядке предоставления, распределения и расходования субсидий и иных межбюджетных трансфертов бюджетам муниципальных образований в Республике Алтай - в случае предоставления из республиканского бюджета Республики Алтай субсидий и иных межбюджетных трансфертов бюджетам муниципальных образований в Республике Алтай на реализацию муниципальных программ (мероприятий муниципальных программ), направленных на достижение целей и задач подпрограммы государственной программы. Порядки предоставления, распределения и расходования субсидий и иных межбюджетных трансфертов бюджетам муниципальных образований в Республике Алтай устанавливаются приложением к государственной программе;</w:t>
      </w:r>
    </w:p>
    <w:p w:rsidR="009322C3" w:rsidRDefault="009322C3">
      <w:pPr>
        <w:pStyle w:val="ConsPlusNormal"/>
        <w:jc w:val="both"/>
      </w:pPr>
      <w:r>
        <w:t xml:space="preserve">(в ред. </w:t>
      </w:r>
      <w:hyperlink r:id="rId87"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 xml:space="preserve">сведения об участии организаций, включая данные о прогнозных расходах указанных организаций на реализацию подпрограммы, - в случае участия в реализации подпрограммы государственных унитарных предприятий, акционерных обществ с участием Республики Алтай, Территориального фонда обязательного медицинского страхования Республики Алтай, общественных, научных и иных организаций. </w:t>
      </w:r>
      <w:hyperlink w:anchor="P1008" w:history="1">
        <w:r>
          <w:rPr>
            <w:color w:val="0000FF"/>
          </w:rPr>
          <w:t>Информация</w:t>
        </w:r>
      </w:hyperlink>
      <w:r>
        <w:t xml:space="preserve"> об инвестиционных проектах, реализуемых с привлечением средств участников государственной программы (за исключением объектов капитального строительства республиканской адресной инвестиционной программы и предоставления субсидий и иных межбюджетных трансфертов местным бюджетам на софинансирование капитальных вложений в объекты муниципальной собственности), приводится по форме согласно приложению N 2.3 к настоящему Порядку. Информация об инвестиционных проектах формируется в разрезе подпрограмм, основных мероприятий;</w:t>
      </w:r>
    </w:p>
    <w:p w:rsidR="009322C3" w:rsidRDefault="009322C3">
      <w:pPr>
        <w:pStyle w:val="ConsPlusNormal"/>
        <w:jc w:val="both"/>
      </w:pPr>
      <w:r>
        <w:t xml:space="preserve">(в ред. </w:t>
      </w:r>
      <w:hyperlink r:id="rId88"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 xml:space="preserve">д) сведения об обеспечивающей подпрограмме, включенной в состав государственной программы в соответствии с </w:t>
      </w:r>
      <w:hyperlink w:anchor="P106" w:history="1">
        <w:r>
          <w:rPr>
            <w:color w:val="0000FF"/>
          </w:rPr>
          <w:t>пунктом 6</w:t>
        </w:r>
      </w:hyperlink>
      <w:r>
        <w:t xml:space="preserve"> настоящего Порядка (цель, задачи, показатели, основные мероприятия обеспечивающей подпрограммы, ресурсное обеспечение). </w:t>
      </w:r>
      <w:hyperlink w:anchor="P1118" w:history="1">
        <w:r>
          <w:rPr>
            <w:color w:val="0000FF"/>
          </w:rPr>
          <w:t>Паспорт</w:t>
        </w:r>
      </w:hyperlink>
      <w:r>
        <w:t xml:space="preserve"> обеспечивающей подпрограммы государственной программы формируется по форме согласно приложению N 2.4 к настоящему Порядку.</w:t>
      </w:r>
    </w:p>
    <w:p w:rsidR="009322C3" w:rsidRDefault="009322C3">
      <w:pPr>
        <w:pStyle w:val="ConsPlusNormal"/>
        <w:jc w:val="both"/>
      </w:pPr>
      <w:r>
        <w:t xml:space="preserve">(п. 13 в ред. </w:t>
      </w:r>
      <w:hyperlink r:id="rId89" w:history="1">
        <w:r>
          <w:rPr>
            <w:color w:val="0000FF"/>
          </w:rPr>
          <w:t>Постановления</w:t>
        </w:r>
      </w:hyperlink>
      <w:r>
        <w:t xml:space="preserve"> Правительства Республики Алтай от 26.12.2017 N 349)</w:t>
      </w:r>
    </w:p>
    <w:p w:rsidR="009322C3" w:rsidRDefault="009322C3">
      <w:pPr>
        <w:pStyle w:val="ConsPlusNormal"/>
        <w:spacing w:before="220"/>
        <w:ind w:firstLine="540"/>
        <w:jc w:val="both"/>
      </w:pPr>
      <w:r>
        <w:t>13.1. В составе государственных программ на уровне подпрограммы государственной программы или основного мероприятия государственной программы может быть предусмотрено осуществление проекта в сфере реализации соответствующих государственных программ.</w:t>
      </w:r>
    </w:p>
    <w:p w:rsidR="009322C3" w:rsidRDefault="009322C3">
      <w:pPr>
        <w:pStyle w:val="ConsPlusNormal"/>
        <w:spacing w:before="220"/>
        <w:ind w:firstLine="540"/>
        <w:jc w:val="both"/>
      </w:pPr>
      <w:r>
        <w:t>Допускается осуществление проекта в рамках реализации государственной программы в целом.</w:t>
      </w:r>
    </w:p>
    <w:p w:rsidR="009322C3" w:rsidRDefault="009322C3">
      <w:pPr>
        <w:pStyle w:val="ConsPlusNormal"/>
        <w:spacing w:before="220"/>
        <w:ind w:firstLine="540"/>
        <w:jc w:val="both"/>
      </w:pPr>
      <w:r>
        <w:t>Отнесение проекта к государственным программам и уровню структурного элемента государственных программ осуществляется администраторами государственных программ.</w:t>
      </w:r>
    </w:p>
    <w:p w:rsidR="009322C3" w:rsidRDefault="009322C3">
      <w:pPr>
        <w:pStyle w:val="ConsPlusNormal"/>
        <w:jc w:val="both"/>
      </w:pPr>
      <w:r>
        <w:lastRenderedPageBreak/>
        <w:t xml:space="preserve">(п. 13.1 в ред. </w:t>
      </w:r>
      <w:hyperlink r:id="rId90" w:history="1">
        <w:r>
          <w:rPr>
            <w:color w:val="0000FF"/>
          </w:rPr>
          <w:t>Постановления</w:t>
        </w:r>
      </w:hyperlink>
      <w:r>
        <w:t xml:space="preserve"> Правительства Республики Алтай от 14.06.2019 N 169)</w:t>
      </w:r>
    </w:p>
    <w:p w:rsidR="009322C3" w:rsidRDefault="009322C3">
      <w:pPr>
        <w:pStyle w:val="ConsPlusNormal"/>
        <w:jc w:val="both"/>
      </w:pPr>
    </w:p>
    <w:p w:rsidR="009322C3" w:rsidRDefault="009322C3">
      <w:pPr>
        <w:pStyle w:val="ConsPlusTitle"/>
        <w:jc w:val="center"/>
        <w:outlineLvl w:val="1"/>
      </w:pPr>
      <w:r>
        <w:t>III. Разработка и согласование государственной программы,</w:t>
      </w:r>
    </w:p>
    <w:p w:rsidR="009322C3" w:rsidRDefault="009322C3">
      <w:pPr>
        <w:pStyle w:val="ConsPlusTitle"/>
        <w:jc w:val="center"/>
      </w:pPr>
      <w:r>
        <w:t>внесение изменений в государственную программу</w:t>
      </w:r>
    </w:p>
    <w:p w:rsidR="009322C3" w:rsidRDefault="009322C3">
      <w:pPr>
        <w:pStyle w:val="ConsPlusNormal"/>
        <w:jc w:val="center"/>
      </w:pPr>
      <w:r>
        <w:t xml:space="preserve">(в ред. </w:t>
      </w:r>
      <w:hyperlink r:id="rId91" w:history="1">
        <w:r>
          <w:rPr>
            <w:color w:val="0000FF"/>
          </w:rPr>
          <w:t>Постановления</w:t>
        </w:r>
      </w:hyperlink>
      <w:r>
        <w:t xml:space="preserve"> Правительства Республики Алтай</w:t>
      </w:r>
    </w:p>
    <w:p w:rsidR="009322C3" w:rsidRDefault="009322C3">
      <w:pPr>
        <w:pStyle w:val="ConsPlusNormal"/>
        <w:jc w:val="center"/>
      </w:pPr>
      <w:r>
        <w:t>от 13.10.2015 N 334)</w:t>
      </w:r>
    </w:p>
    <w:p w:rsidR="009322C3" w:rsidRDefault="009322C3">
      <w:pPr>
        <w:pStyle w:val="ConsPlusNormal"/>
        <w:jc w:val="both"/>
      </w:pPr>
    </w:p>
    <w:p w:rsidR="009322C3" w:rsidRDefault="009322C3">
      <w:pPr>
        <w:pStyle w:val="ConsPlusNormal"/>
        <w:ind w:firstLine="540"/>
        <w:jc w:val="both"/>
      </w:pPr>
      <w:r>
        <w:t>14. Разработка государственных программ осуществляется на основании Перечня государственных программ Республики Алтай, утверждаемого распоряжением Правительства Республики Алтай (далее - Перечень государственных программ).</w:t>
      </w:r>
    </w:p>
    <w:p w:rsidR="009322C3" w:rsidRDefault="009322C3">
      <w:pPr>
        <w:pStyle w:val="ConsPlusNormal"/>
        <w:spacing w:before="220"/>
        <w:ind w:firstLine="540"/>
        <w:jc w:val="both"/>
      </w:pPr>
      <w:r>
        <w:t>15. Проект распоряжения Правительства Республики Алтай об утверждении Перечня государственных программ, проект распоряжения Правительства Республики Алтай о внесении изменений в Перечень государственных программ разрабатывается Министерством экономического развития Республики Алтай совместно с Министерством финансов Республики Алтай исходя из полномочий органов государственной власти Республики Алтай, установленных федеральным законодательством и законодательством Республики Алтай, а также с учетом предложений администраторов государственных программ и решений Главы Республики Алтай, Председателя Правительства Республики Алтай.</w:t>
      </w:r>
    </w:p>
    <w:p w:rsidR="009322C3" w:rsidRDefault="009322C3">
      <w:pPr>
        <w:pStyle w:val="ConsPlusNormal"/>
        <w:jc w:val="both"/>
      </w:pPr>
      <w:r>
        <w:t xml:space="preserve">(в ред. Постановлений Правительства Республики Алтай от 27.04.2019 </w:t>
      </w:r>
      <w:hyperlink r:id="rId92" w:history="1">
        <w:r>
          <w:rPr>
            <w:color w:val="0000FF"/>
          </w:rPr>
          <w:t>N 118</w:t>
        </w:r>
      </w:hyperlink>
      <w:r>
        <w:t xml:space="preserve">, от 05.11.2019 </w:t>
      </w:r>
      <w:hyperlink r:id="rId93" w:history="1">
        <w:r>
          <w:rPr>
            <w:color w:val="0000FF"/>
          </w:rPr>
          <w:t>N 316</w:t>
        </w:r>
      </w:hyperlink>
      <w:r>
        <w:t xml:space="preserve">, от 13.02.2020 </w:t>
      </w:r>
      <w:hyperlink r:id="rId94" w:history="1">
        <w:r>
          <w:rPr>
            <w:color w:val="0000FF"/>
          </w:rPr>
          <w:t>N 36</w:t>
        </w:r>
      </w:hyperlink>
      <w:r>
        <w:t>)</w:t>
      </w:r>
    </w:p>
    <w:p w:rsidR="009322C3" w:rsidRDefault="009322C3">
      <w:pPr>
        <w:pStyle w:val="ConsPlusNormal"/>
        <w:spacing w:before="220"/>
        <w:ind w:firstLine="540"/>
        <w:jc w:val="both"/>
      </w:pPr>
      <w:r>
        <w:t>16. Перечень государственных программ содержит:</w:t>
      </w:r>
    </w:p>
    <w:p w:rsidR="009322C3" w:rsidRDefault="009322C3">
      <w:pPr>
        <w:pStyle w:val="ConsPlusNormal"/>
        <w:spacing w:before="220"/>
        <w:ind w:firstLine="540"/>
        <w:jc w:val="both"/>
      </w:pPr>
      <w:r>
        <w:t>а) наименования государственных программ;</w:t>
      </w:r>
    </w:p>
    <w:p w:rsidR="009322C3" w:rsidRDefault="009322C3">
      <w:pPr>
        <w:pStyle w:val="ConsPlusNormal"/>
        <w:spacing w:before="220"/>
        <w:ind w:firstLine="540"/>
        <w:jc w:val="both"/>
      </w:pPr>
      <w:r>
        <w:t>б) наименования администраторов государственных программ.</w:t>
      </w:r>
    </w:p>
    <w:p w:rsidR="009322C3" w:rsidRDefault="009322C3">
      <w:pPr>
        <w:pStyle w:val="ConsPlusNormal"/>
        <w:spacing w:before="220"/>
        <w:ind w:firstLine="540"/>
        <w:jc w:val="both"/>
      </w:pPr>
      <w:r>
        <w:t>Перечень государственных программ подлежит размещению на официальном сайте Министерства экономического развития Республики Алтай.</w:t>
      </w:r>
    </w:p>
    <w:p w:rsidR="009322C3" w:rsidRDefault="009322C3">
      <w:pPr>
        <w:pStyle w:val="ConsPlusNormal"/>
        <w:jc w:val="both"/>
      </w:pPr>
      <w:r>
        <w:t xml:space="preserve">(в ред. Постановлений Правительства Республики Алтай от 27.04.2019 </w:t>
      </w:r>
      <w:hyperlink r:id="rId95" w:history="1">
        <w:r>
          <w:rPr>
            <w:color w:val="0000FF"/>
          </w:rPr>
          <w:t>N 118</w:t>
        </w:r>
      </w:hyperlink>
      <w:r>
        <w:t xml:space="preserve">, от 13.02.2020 </w:t>
      </w:r>
      <w:hyperlink r:id="rId96" w:history="1">
        <w:r>
          <w:rPr>
            <w:color w:val="0000FF"/>
          </w:rPr>
          <w:t>N 36</w:t>
        </w:r>
      </w:hyperlink>
      <w:r>
        <w:t>)</w:t>
      </w:r>
    </w:p>
    <w:p w:rsidR="009322C3" w:rsidRDefault="009322C3">
      <w:pPr>
        <w:pStyle w:val="ConsPlusNormal"/>
        <w:spacing w:before="220"/>
        <w:ind w:firstLine="540"/>
        <w:jc w:val="both"/>
      </w:pPr>
      <w:r>
        <w:t>17. Внесение изменений в Перечень государственных программ в части дополнения (исключения) государственных программ, изменения наименований государственных программ, изменения наименования администраторов государственных программ, планируемых к реализации с очередного финансового года, осуществляется до 1 августа текущего финансового года или в сроки, установленные поручением Главы Республики Алтай, Председателя Правительства Республики Алтай.</w:t>
      </w:r>
    </w:p>
    <w:p w:rsidR="009322C3" w:rsidRDefault="009322C3">
      <w:pPr>
        <w:pStyle w:val="ConsPlusNormal"/>
        <w:jc w:val="both"/>
      </w:pPr>
      <w:r>
        <w:t xml:space="preserve">(в ред. Постановлений Правительства Республики Алтай от 05.11.2019 </w:t>
      </w:r>
      <w:hyperlink r:id="rId97" w:history="1">
        <w:r>
          <w:rPr>
            <w:color w:val="0000FF"/>
          </w:rPr>
          <w:t>N 316</w:t>
        </w:r>
      </w:hyperlink>
      <w:r>
        <w:t xml:space="preserve">, от 11.03.2022 </w:t>
      </w:r>
      <w:hyperlink r:id="rId98" w:history="1">
        <w:r>
          <w:rPr>
            <w:color w:val="0000FF"/>
          </w:rPr>
          <w:t>N 68</w:t>
        </w:r>
      </w:hyperlink>
      <w:r>
        <w:t>)</w:t>
      </w:r>
    </w:p>
    <w:p w:rsidR="009322C3" w:rsidRDefault="009322C3">
      <w:pPr>
        <w:pStyle w:val="ConsPlusNormal"/>
        <w:spacing w:before="220"/>
        <w:ind w:firstLine="540"/>
        <w:jc w:val="both"/>
      </w:pPr>
      <w:bookmarkStart w:id="4" w:name="P190"/>
      <w:bookmarkEnd w:id="4"/>
      <w:r>
        <w:t>18. При принятии решения о разработке государственной программы, предлагаемой к реализации с начала очередного финансового года, администратор государственной программы направляет проект постановления Правительства Республики Алтай об утверждении государственной программы, согласованный со всеми соисполнителями государственной программы, на согласование в Министерство финансов Республики Алтай, Министерство экономического развития Республики Алтай в срок до 1 июля года, предшествующего первому году реализации государственной программы, или в сроки, установленные поручением Главы Республики Алтай, Председателя Правительства Республики Алтай.</w:t>
      </w:r>
    </w:p>
    <w:p w:rsidR="009322C3" w:rsidRDefault="009322C3">
      <w:pPr>
        <w:pStyle w:val="ConsPlusNormal"/>
        <w:jc w:val="both"/>
      </w:pPr>
      <w:r>
        <w:t xml:space="preserve">(п. 18 в ред. </w:t>
      </w:r>
      <w:hyperlink r:id="rId99"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19. В проекте постановления Правительства Республики Алтай об утверждении государственной программы, предлагаемой к реализации с начала очередного финансового года, указывается срок вступления в силу такого постановления с очередного финансового года.</w:t>
      </w:r>
    </w:p>
    <w:p w:rsidR="009322C3" w:rsidRDefault="009322C3">
      <w:pPr>
        <w:pStyle w:val="ConsPlusNormal"/>
        <w:jc w:val="both"/>
      </w:pPr>
      <w:r>
        <w:t xml:space="preserve">(п. 19 в ред. </w:t>
      </w:r>
      <w:hyperlink r:id="rId100"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bookmarkStart w:id="5" w:name="P194"/>
      <w:bookmarkEnd w:id="5"/>
      <w:r>
        <w:lastRenderedPageBreak/>
        <w:t>20. Разработка проекта постановления Правительства Республики Алтай об утверждении государственной программы, предлагаемой к реализации с начала очередного финансового года, осуществляется администратором государственной программы совместно с соисполнителями государственной программы в соответствии с требованиями настоящего Порядка и Методических рекомендаций.</w:t>
      </w:r>
    </w:p>
    <w:p w:rsidR="009322C3" w:rsidRDefault="009322C3">
      <w:pPr>
        <w:pStyle w:val="ConsPlusNormal"/>
        <w:spacing w:before="220"/>
        <w:ind w:firstLine="540"/>
        <w:jc w:val="both"/>
      </w:pPr>
      <w:r>
        <w:t>Администратор государственной программы обеспечивает внесение проекта постановления Правительства Республики Алтай об утверждении государственной программы, предлагаемой к реализации начиная с очередного финансового года, в Правительство Республики Алтай до 1 августа года, предшествующего году начала реализации государственной программы или в сроки, установленные поручением Главы Республики Алтай, Председателя Правительства Республики Алтай.</w:t>
      </w:r>
    </w:p>
    <w:p w:rsidR="009322C3" w:rsidRDefault="009322C3">
      <w:pPr>
        <w:pStyle w:val="ConsPlusNormal"/>
        <w:jc w:val="both"/>
      </w:pPr>
      <w:r>
        <w:t xml:space="preserve">(п. 20 в ред. </w:t>
      </w:r>
      <w:hyperlink r:id="rId101"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 xml:space="preserve">20.1. Разработка, реализация и изменение государственных программ в части проектов осуществляется с учетом </w:t>
      </w:r>
      <w:hyperlink r:id="rId102" w:history="1">
        <w:r>
          <w:rPr>
            <w:color w:val="0000FF"/>
          </w:rPr>
          <w:t>Положения</w:t>
        </w:r>
      </w:hyperlink>
      <w:r>
        <w:t xml:space="preserve"> об организации проектной деятельности в исполнительных органах государственной власти Республики Алтай, утвержденного постановлением Правительства Республики Алтай от 1 марта 2019 года N 64.</w:t>
      </w:r>
    </w:p>
    <w:p w:rsidR="009322C3" w:rsidRDefault="009322C3">
      <w:pPr>
        <w:pStyle w:val="ConsPlusNormal"/>
        <w:jc w:val="both"/>
      </w:pPr>
      <w:r>
        <w:t xml:space="preserve">(п. 20.1 в ред. </w:t>
      </w:r>
      <w:hyperlink r:id="rId103" w:history="1">
        <w:r>
          <w:rPr>
            <w:color w:val="0000FF"/>
          </w:rPr>
          <w:t>Постановления</w:t>
        </w:r>
      </w:hyperlink>
      <w:r>
        <w:t xml:space="preserve"> Правительства Республики Алтай от 14.06.2019 N 169)</w:t>
      </w:r>
    </w:p>
    <w:p w:rsidR="009322C3" w:rsidRDefault="009322C3">
      <w:pPr>
        <w:pStyle w:val="ConsPlusNormal"/>
        <w:spacing w:before="220"/>
        <w:ind w:firstLine="540"/>
        <w:jc w:val="both"/>
      </w:pPr>
      <w:r>
        <w:t>21. Проект государственной программы подлежит общественному обсуждению на заседании общественного совета администратора государственной программы.</w:t>
      </w:r>
    </w:p>
    <w:p w:rsidR="009322C3" w:rsidRDefault="009322C3">
      <w:pPr>
        <w:pStyle w:val="ConsPlusNormal"/>
        <w:spacing w:before="220"/>
        <w:ind w:firstLine="540"/>
        <w:jc w:val="both"/>
      </w:pPr>
      <w:bookmarkStart w:id="6" w:name="P200"/>
      <w:bookmarkEnd w:id="6"/>
      <w:r>
        <w:t>21.1. В случае завершения периода реализации действующей государственной программы в очередном финансовом году, за один год до завершения периода ее реализации администратором государственной программы совместно с соисполнителями государственной программы осуществляется подготовка проекта паспорта государственной программы и ее ресурсного обеспечения на два года планового периода очередного финансового года с учетом структуры, установленной Методическими рекомендациями.</w:t>
      </w:r>
    </w:p>
    <w:p w:rsidR="009322C3" w:rsidRDefault="009322C3">
      <w:pPr>
        <w:pStyle w:val="ConsPlusNormal"/>
        <w:spacing w:before="220"/>
        <w:ind w:firstLine="540"/>
        <w:jc w:val="both"/>
      </w:pPr>
      <w:r>
        <w:t>В случае завершения периода реализации действующей государственной программы в первом году планового периода очередного финансового года, за два года до завершения периода ее реализации администратором государственной программы совместно с соисполнителями государственной программы осуществляется подготовка проекта паспорта государственной программы и ее ресурсного обеспечения на второй год планового периода очередного финансового года с учетом структуры, установленной Методическими рекомендациями.</w:t>
      </w:r>
    </w:p>
    <w:p w:rsidR="009322C3" w:rsidRDefault="009322C3">
      <w:pPr>
        <w:pStyle w:val="ConsPlusNormal"/>
        <w:spacing w:before="220"/>
        <w:ind w:firstLine="540"/>
        <w:jc w:val="both"/>
      </w:pPr>
      <w:r>
        <w:t xml:space="preserve">Паспорт государственной программы и ее ресурсное обеспечение на второй год планового периода или на два года планового периода очередного финансового года утверждается в срок до 1 августа текущего финансового года решением рабочей группы по реализации государственной программы (далее - рабочая группа), цели и задачи создания, а также функции которой определены </w:t>
      </w:r>
      <w:hyperlink w:anchor="P273" w:history="1">
        <w:r>
          <w:rPr>
            <w:color w:val="0000FF"/>
          </w:rPr>
          <w:t>пунктами 36</w:t>
        </w:r>
      </w:hyperlink>
      <w:r>
        <w:t xml:space="preserve"> и </w:t>
      </w:r>
      <w:hyperlink w:anchor="P279" w:history="1">
        <w:r>
          <w:rPr>
            <w:color w:val="0000FF"/>
          </w:rPr>
          <w:t>37</w:t>
        </w:r>
      </w:hyperlink>
      <w:r>
        <w:t xml:space="preserve"> настоящего Порядка.</w:t>
      </w:r>
    </w:p>
    <w:p w:rsidR="009322C3" w:rsidRDefault="009322C3">
      <w:pPr>
        <w:pStyle w:val="ConsPlusNormal"/>
        <w:jc w:val="both"/>
      </w:pPr>
      <w:r>
        <w:t xml:space="preserve">(п. 21.1 введен </w:t>
      </w:r>
      <w:hyperlink r:id="rId104" w:history="1">
        <w:r>
          <w:rPr>
            <w:color w:val="0000FF"/>
          </w:rPr>
          <w:t>Постановлением</w:t>
        </w:r>
      </w:hyperlink>
      <w:r>
        <w:t xml:space="preserve"> Правительства Республики Алтай от 11.03.2022 N 68)</w:t>
      </w:r>
    </w:p>
    <w:p w:rsidR="009322C3" w:rsidRDefault="009322C3">
      <w:pPr>
        <w:pStyle w:val="ConsPlusNormal"/>
        <w:spacing w:before="220"/>
        <w:ind w:firstLine="540"/>
        <w:jc w:val="both"/>
      </w:pPr>
      <w:bookmarkStart w:id="7" w:name="P204"/>
      <w:bookmarkEnd w:id="7"/>
      <w:r>
        <w:t>22. Государственные программы подлежат приведению в соответствие с законом Республики Алтай об утверждении республиканского бюджета Республики Алтай на очередной финансовый год и плановый период не позднее трех месяцев со дня вступления в силу закона Республики Алтай о республиканском бюджете Республики Алтай на очередной финансовый год и плановый период.</w:t>
      </w:r>
    </w:p>
    <w:p w:rsidR="009322C3" w:rsidRDefault="009322C3">
      <w:pPr>
        <w:pStyle w:val="ConsPlusNormal"/>
        <w:spacing w:before="220"/>
        <w:ind w:firstLine="540"/>
        <w:jc w:val="both"/>
      </w:pPr>
      <w:r>
        <w:t>Государственные программы подлежат приведению в соответствие с последними изменениями, вносимыми в текущем году в закон Республики Алтай о республиканском бюджете Республики Алтай на текущий год и плановый период в срок до 31 декабря текущего года.</w:t>
      </w:r>
    </w:p>
    <w:p w:rsidR="009322C3" w:rsidRDefault="009322C3">
      <w:pPr>
        <w:pStyle w:val="ConsPlusNormal"/>
        <w:spacing w:before="220"/>
        <w:ind w:firstLine="540"/>
        <w:jc w:val="both"/>
      </w:pPr>
      <w:bookmarkStart w:id="8" w:name="P206"/>
      <w:bookmarkEnd w:id="8"/>
      <w:r>
        <w:t xml:space="preserve">23. В ходе исполнения республиканского бюджета Республики Алтай текущие показатели финансового обеспечения государственной программы, в том числе ее подпрограмм и основных </w:t>
      </w:r>
      <w:r>
        <w:lastRenderedPageBreak/>
        <w:t>мероприятий, могут отличаться от утвержденных постановлением Правительства Республики Алтай показателей в пределах и по основаниям, которые предусмотрены бюджетным законодательством для внесения изменений в сводную бюджетную роспись республиканского бюджета Республики Алтай.</w:t>
      </w:r>
    </w:p>
    <w:p w:rsidR="009322C3" w:rsidRDefault="009322C3">
      <w:pPr>
        <w:pStyle w:val="ConsPlusNormal"/>
        <w:spacing w:before="220"/>
        <w:ind w:firstLine="540"/>
        <w:jc w:val="both"/>
      </w:pPr>
      <w:r>
        <w:t xml:space="preserve">Внесение изменений в государственную программу в текущем финансовом году, помимо случаев, установленных </w:t>
      </w:r>
      <w:hyperlink w:anchor="P204" w:history="1">
        <w:r>
          <w:rPr>
            <w:color w:val="0000FF"/>
          </w:rPr>
          <w:t>пунктом 22</w:t>
        </w:r>
      </w:hyperlink>
      <w:r>
        <w:t xml:space="preserve"> настоящего Порядка, допускается в случаях:</w:t>
      </w:r>
    </w:p>
    <w:p w:rsidR="009322C3" w:rsidRDefault="009322C3">
      <w:pPr>
        <w:pStyle w:val="ConsPlusNormal"/>
        <w:spacing w:before="220"/>
        <w:ind w:firstLine="540"/>
        <w:jc w:val="both"/>
      </w:pPr>
      <w:bookmarkStart w:id="9" w:name="P208"/>
      <w:bookmarkEnd w:id="9"/>
      <w:r>
        <w:t>а) приведения показателей ресурсного обеспечения в соответствие закону Республики Алтай о внесении изменений в закон Республики Алтай о республиканском бюджете Республики Алтай на текущий финансовый год и на плановый период при условии, если отклонение планируемых показателей ресурсного обеспечения государственной программы, соответствующих закону Республики Алтай о внесении изменений в закон Республики Алтай о республиканском бюджете Республики Алтай на текущий финансовый год и на плановый период, составило более 20 процентов от утвержденных постановлением Правительства Республики Алтай показателей ресурсного обеспечения государственной программы;</w:t>
      </w:r>
    </w:p>
    <w:p w:rsidR="009322C3" w:rsidRDefault="009322C3">
      <w:pPr>
        <w:pStyle w:val="ConsPlusNormal"/>
        <w:spacing w:before="220"/>
        <w:ind w:firstLine="540"/>
        <w:jc w:val="both"/>
      </w:pPr>
      <w:r>
        <w:t>б) приведения в соответствие:</w:t>
      </w:r>
    </w:p>
    <w:p w:rsidR="009322C3" w:rsidRDefault="009322C3">
      <w:pPr>
        <w:pStyle w:val="ConsPlusNormal"/>
        <w:spacing w:before="220"/>
        <w:ind w:firstLine="540"/>
        <w:jc w:val="both"/>
      </w:pPr>
      <w:r>
        <w:t>критериям конкурсного отбора субъектов Российской Федерации для предоставления межбюджетных трансфертов из федерального бюджета бюджетам субъектов Российской Федерации и их распределения между субъектами Российской Федерации;</w:t>
      </w:r>
    </w:p>
    <w:p w:rsidR="009322C3" w:rsidRDefault="009322C3">
      <w:pPr>
        <w:pStyle w:val="ConsPlusNormal"/>
        <w:spacing w:before="220"/>
        <w:ind w:firstLine="540"/>
        <w:jc w:val="both"/>
      </w:pPr>
      <w:r>
        <w:t>показателям и условиям предоставления межбюджетных трансфертов из федерального бюджета бюджетам субъектов Российской Федерации в соответствии с соглашениями (дополнительными соглашениями) с федеральными органами исполнительной власти;</w:t>
      </w:r>
    </w:p>
    <w:p w:rsidR="009322C3" w:rsidRDefault="009322C3">
      <w:pPr>
        <w:pStyle w:val="ConsPlusNormal"/>
        <w:spacing w:before="220"/>
        <w:ind w:firstLine="540"/>
        <w:jc w:val="both"/>
      </w:pPr>
      <w:r>
        <w:t>в) приведения в соответствие документам стратегического планирования Российской Федерации, требованиям федеральных органов исполнительной власти по разработке и корректировке государственных программ (подпрограмм) субъектов Российской Федерации, в соответствующей сфере социально-экономического развития;</w:t>
      </w:r>
    </w:p>
    <w:p w:rsidR="009322C3" w:rsidRDefault="009322C3">
      <w:pPr>
        <w:pStyle w:val="ConsPlusNormal"/>
        <w:spacing w:before="220"/>
        <w:ind w:firstLine="540"/>
        <w:jc w:val="both"/>
      </w:pPr>
      <w:r>
        <w:t>г) принятия правовых актов Правительства Российской Федерации, правовых актов федеральных органов исполнительной власти и их подведомственных учреждений, которыми вносятся изменения в методики расчета показателей государственного статистического, ведомственного статистического наблюдения;</w:t>
      </w:r>
    </w:p>
    <w:p w:rsidR="009322C3" w:rsidRDefault="009322C3">
      <w:pPr>
        <w:pStyle w:val="ConsPlusNormal"/>
        <w:spacing w:before="220"/>
        <w:ind w:firstLine="540"/>
        <w:jc w:val="both"/>
      </w:pPr>
      <w:bookmarkStart w:id="10" w:name="P214"/>
      <w:bookmarkEnd w:id="10"/>
      <w:r>
        <w:t>д) изменения полномочий (функций) исполнительных органов государственной власти Республики Алтай;</w:t>
      </w:r>
    </w:p>
    <w:p w:rsidR="009322C3" w:rsidRDefault="009322C3">
      <w:pPr>
        <w:pStyle w:val="ConsPlusNormal"/>
        <w:spacing w:before="220"/>
        <w:ind w:firstLine="540"/>
        <w:jc w:val="both"/>
      </w:pPr>
      <w:r>
        <w:t>е) соответствующего поручения Главы Республики Алтай, Председателя Правительства Республики Алтай.</w:t>
      </w:r>
    </w:p>
    <w:p w:rsidR="009322C3" w:rsidRDefault="009322C3">
      <w:pPr>
        <w:pStyle w:val="ConsPlusNormal"/>
        <w:spacing w:before="220"/>
        <w:ind w:firstLine="540"/>
        <w:jc w:val="both"/>
      </w:pPr>
      <w:r>
        <w:t xml:space="preserve">Решение о внесении изменений в государственную программу в текущем финансовом году в случаях, установленных </w:t>
      </w:r>
      <w:hyperlink w:anchor="P208" w:history="1">
        <w:r>
          <w:rPr>
            <w:color w:val="0000FF"/>
          </w:rPr>
          <w:t>подпунктами "а"</w:t>
        </w:r>
      </w:hyperlink>
      <w:r>
        <w:t xml:space="preserve"> - </w:t>
      </w:r>
      <w:hyperlink w:anchor="P214" w:history="1">
        <w:r>
          <w:rPr>
            <w:color w:val="0000FF"/>
          </w:rPr>
          <w:t>"д"</w:t>
        </w:r>
      </w:hyperlink>
      <w:r>
        <w:t xml:space="preserve"> настоящего пункта, принимается рабочей группой, цели и задачи создания, а также функции которой определены </w:t>
      </w:r>
      <w:hyperlink w:anchor="P273" w:history="1">
        <w:r>
          <w:rPr>
            <w:color w:val="0000FF"/>
          </w:rPr>
          <w:t>пунктами 36</w:t>
        </w:r>
      </w:hyperlink>
      <w:r>
        <w:t xml:space="preserve"> и </w:t>
      </w:r>
      <w:hyperlink w:anchor="P279" w:history="1">
        <w:r>
          <w:rPr>
            <w:color w:val="0000FF"/>
          </w:rPr>
          <w:t>37</w:t>
        </w:r>
      </w:hyperlink>
      <w:r>
        <w:t xml:space="preserve"> настоящего Порядка. Указанные изменения в государственную программу вносятся в течение 25 рабочих дней с даты принятия соответствующего решения рабочей группой.</w:t>
      </w:r>
    </w:p>
    <w:p w:rsidR="009322C3" w:rsidRDefault="009322C3">
      <w:pPr>
        <w:pStyle w:val="ConsPlusNormal"/>
        <w:jc w:val="both"/>
      </w:pPr>
      <w:r>
        <w:t xml:space="preserve">(п. 23 в ред. </w:t>
      </w:r>
      <w:hyperlink r:id="rId105"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24. Обоснование изменения целевых показателей отражается в пояснительной записке к проекту постановления Правительства Республики Алтай о внесении изменений в государственную программу.</w:t>
      </w:r>
    </w:p>
    <w:p w:rsidR="009322C3" w:rsidRDefault="009322C3">
      <w:pPr>
        <w:pStyle w:val="ConsPlusNormal"/>
        <w:spacing w:before="220"/>
        <w:ind w:firstLine="540"/>
        <w:jc w:val="both"/>
      </w:pPr>
      <w:r>
        <w:t xml:space="preserve">При внесении изменений в значения целевых показателей государственной программы, значения аналогичных целевых показателей, предусмотренных в нормативных документах, не </w:t>
      </w:r>
      <w:r>
        <w:lastRenderedPageBreak/>
        <w:t>относящихся к документам стратегического планирования Республики Алтай (например, дорожные карты), но определяющих развитие соответствующей сферы, в том числе ведомственных документах, подлежат приведению в соответствие с государственной программой (при этом в пояснительной записке к проекту постановления об изменении государственной программы указываются сведений о нормативных документах, в том числе ведомственных, подлежащих изменению в связи с внесением изменений в государственную программу).</w:t>
      </w:r>
    </w:p>
    <w:p w:rsidR="009322C3" w:rsidRDefault="009322C3">
      <w:pPr>
        <w:pStyle w:val="ConsPlusNormal"/>
        <w:spacing w:before="220"/>
        <w:ind w:firstLine="540"/>
        <w:jc w:val="both"/>
      </w:pPr>
      <w:r>
        <w:t>25. Проект постановления Правительства Республики Алтай об утверждении государственной программы или внесении изменений в государственную программу разрабатывает администратор государственной программы.</w:t>
      </w:r>
    </w:p>
    <w:p w:rsidR="009322C3" w:rsidRDefault="009322C3">
      <w:pPr>
        <w:pStyle w:val="ConsPlusNormal"/>
        <w:spacing w:before="220"/>
        <w:ind w:firstLine="540"/>
        <w:jc w:val="both"/>
      </w:pPr>
      <w:r>
        <w:t>Проект постановления Правительства Республики Алтай об утверждении государственной программы или внесении изменений в государственную программу подлежат обязательному согласованию в следующей последовательности:</w:t>
      </w:r>
    </w:p>
    <w:p w:rsidR="009322C3" w:rsidRDefault="009322C3">
      <w:pPr>
        <w:pStyle w:val="ConsPlusNormal"/>
        <w:spacing w:before="220"/>
        <w:ind w:firstLine="540"/>
        <w:jc w:val="both"/>
      </w:pPr>
      <w:r>
        <w:t>соисполнителями государственной программы (в случае, если утверждаемые (изменяемые) показатели ресурсного обеспечения и основные параметры государственных программ относятся в соответствии с установленной компетенцией к сфере ведения соисполнителей государственной программы);</w:t>
      </w:r>
    </w:p>
    <w:p w:rsidR="009322C3" w:rsidRDefault="009322C3">
      <w:pPr>
        <w:pStyle w:val="ConsPlusNormal"/>
        <w:spacing w:before="220"/>
        <w:ind w:firstLine="540"/>
        <w:jc w:val="both"/>
      </w:pPr>
      <w:r>
        <w:t>Министерством экономического развития Республики Алтай и Министерством финансов Республики Алтай. Согласование проекта постановления Правительства Республики Алтай об утверждении государственной программы или внесении изменений в государственную программу Министерством экономического развития Республики Алтай, Министерством финансов Республики Алтай осуществляется в соответствии с Методическими рекомендациями;</w:t>
      </w:r>
    </w:p>
    <w:p w:rsidR="009322C3" w:rsidRDefault="009322C3">
      <w:pPr>
        <w:pStyle w:val="ConsPlusNormal"/>
        <w:spacing w:before="220"/>
        <w:ind w:firstLine="540"/>
        <w:jc w:val="both"/>
      </w:pPr>
      <w:r>
        <w:t xml:space="preserve">Первым заместителем Председателя Правительства Республики Алтай или заместителем Председателя Правительства Республики Алтай, непосредственно координирующим и контролирующим деятельность исполнительного органа государственной власти Республики Алтай, - администратора государственной программы в соответствии с </w:t>
      </w:r>
      <w:hyperlink r:id="rId106" w:history="1">
        <w:r>
          <w:rPr>
            <w:color w:val="0000FF"/>
          </w:rPr>
          <w:t>Указом</w:t>
        </w:r>
      </w:hyperlink>
      <w:r>
        <w:t xml:space="preserve"> Главы Республики Алтай, Председателя Правительства Республики Алтай от 16 октября 2020 г. N 225-у "О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и признании утратившими силу некоторых указов Главы Республики Алтай, Председателя Правительства Республики Алтай" (далее - заместитель Председателя Правительства Республики Алтай, курирующий сферу реализации государственной программы).</w:t>
      </w:r>
    </w:p>
    <w:p w:rsidR="009322C3" w:rsidRDefault="009322C3">
      <w:pPr>
        <w:pStyle w:val="ConsPlusNormal"/>
        <w:spacing w:before="220"/>
        <w:ind w:firstLine="540"/>
        <w:jc w:val="both"/>
      </w:pPr>
      <w:r>
        <w:t>При наличии разногласий по проекту постановления Правительства Республики Алтай об утверждении государственной программы или внесении изменений в государственную программу между администратором государственной программы, соисполнителями государственной программы, Министерством экономического развития Республики Алтай и Министерством финансов Республики Алтай, администратор государственной программы обеспечивает проведение согласительного совещания у заместителя Председателя Правительства Республики Алтай, курирующим сферу реализации государственной программы, и обсуждение указанного проекта постановления с целью поиска взаимоприемлемого решения.</w:t>
      </w:r>
    </w:p>
    <w:p w:rsidR="009322C3" w:rsidRDefault="009322C3">
      <w:pPr>
        <w:pStyle w:val="ConsPlusNormal"/>
        <w:spacing w:before="220"/>
        <w:ind w:firstLine="540"/>
        <w:jc w:val="both"/>
      </w:pPr>
      <w:r>
        <w:t xml:space="preserve">После согласования проекта постановления Правительства Республики Алтай об утверждении государственной программы или внесении изменений в государственную программу в последовательности, установленной настоящим пунктом, администратор государственной программы обеспечивает направление указанного проекта постановления Правительства Республики Алтай в адрес Государственного Собрания - Эл Курултай Республики Алтай в порядке, установленном </w:t>
      </w:r>
      <w:hyperlink r:id="rId107" w:history="1">
        <w:r>
          <w:rPr>
            <w:color w:val="0000FF"/>
          </w:rPr>
          <w:t>статьей 8-1</w:t>
        </w:r>
      </w:hyperlink>
      <w:r>
        <w:t xml:space="preserve"> Закона Республики Алтай от 27 ноября 2007 г. N 66-РЗ "О бюджетном процессе в Республике Алтай", с сопроводительным письмом за подписью Главы Республики Алтай, Председателя Правительства Республики Алтай или Первого заместителя Председателя Правительства Республики Алтай, который в соответствии с </w:t>
      </w:r>
      <w:hyperlink r:id="rId108" w:history="1">
        <w:r>
          <w:rPr>
            <w:color w:val="0000FF"/>
          </w:rPr>
          <w:t>Указом</w:t>
        </w:r>
      </w:hyperlink>
      <w:r>
        <w:t xml:space="preserve"> Главы Республики Алтай, </w:t>
      </w:r>
      <w:r>
        <w:lastRenderedPageBreak/>
        <w:t>Председателя Правительства Республики Алтай от 16 октября 2020 г. N 225-у "О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и признании утратившими силу некоторых указов Главы Республики Алтай, Председателя Правительства Республики Алтай" организует взаимодействие с Государственным Собранием - Эл Курултай Республики Алтай.</w:t>
      </w:r>
    </w:p>
    <w:p w:rsidR="009322C3" w:rsidRDefault="009322C3">
      <w:pPr>
        <w:pStyle w:val="ConsPlusNormal"/>
        <w:spacing w:before="220"/>
        <w:ind w:firstLine="540"/>
        <w:jc w:val="both"/>
      </w:pPr>
      <w:r>
        <w:t xml:space="preserve">Администратор государственной программы вносит проект постановления Правительства Республики Алтай об утверждении государственной программы или внесении изменений в государственную программу на рассмотрение в Правительство Республики Алтай в порядке, установленном </w:t>
      </w:r>
      <w:hyperlink r:id="rId109" w:history="1">
        <w:r>
          <w:rPr>
            <w:color w:val="0000FF"/>
          </w:rPr>
          <w:t>Регламентом</w:t>
        </w:r>
      </w:hyperlink>
      <w:r>
        <w:t xml:space="preserve"> Правительства Республики Алтай, утвержденным постановлением Правительства Республики Алтай от 21 декабря 2006 г. N 305 (далее - Регламент Правительства Республики Алтай), с приложением сопроводительного письма, предусмотренным настоящим пунктом.</w:t>
      </w:r>
    </w:p>
    <w:p w:rsidR="009322C3" w:rsidRDefault="009322C3">
      <w:pPr>
        <w:pStyle w:val="ConsPlusNormal"/>
        <w:jc w:val="both"/>
      </w:pPr>
      <w:r>
        <w:t xml:space="preserve">(п. 25 в ред. </w:t>
      </w:r>
      <w:hyperlink r:id="rId110"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25.1. Решения профильных комитетов Государственного Собрания - Эл Курултай Республики Алтай по рассмотрению проектов постановления Правительства Республики Алтай об утверждении государственной программы или внесении изменений в государственную программу (далее - решения) в течение 5 рабочих дней со дня их поступления в Правительство Республики Алтай направляются структурным подразделением Аппарата Главы Республики Алтай, Председателя Правительства Республики Алтай и Правительства Республики Алтай, осуществляющим документационное обеспечение, администратору государственной программы Республики Алтай.</w:t>
      </w:r>
    </w:p>
    <w:p w:rsidR="009322C3" w:rsidRDefault="009322C3">
      <w:pPr>
        <w:pStyle w:val="ConsPlusNormal"/>
        <w:spacing w:before="220"/>
        <w:ind w:firstLine="540"/>
        <w:jc w:val="both"/>
      </w:pPr>
      <w:r>
        <w:t xml:space="preserve">Администратор государственной программы рассматривает решение и обеспечивает совместно с соисполнителями государственной программы (в случае, если рекомендации к принятию, предложения и замечания, содержащиеся в решениях, относятся в соответствии с установленной компетенцией к сфере ведения соисполнителей государственной программы) подготовку и направление в Государственное Собрание - Эл Курултай Республики Алтай ответа, содержащего информацию о результатах рассмотрения указанного решения (далее - ответ), в течение 20 рабочих дней со дня поступления решения от Аппарата Главы Республики Алтай, Председателя Правительства Республики Алтай и Правительства Республики Алтай. Ответ направляется за подписью Главы Республики Алтай, Председателя Правительства Республики Алтай или Первого заместителя Председателя Правительства Республики Алтай, который в соответствии с </w:t>
      </w:r>
      <w:hyperlink r:id="rId111" w:history="1">
        <w:r>
          <w:rPr>
            <w:color w:val="0000FF"/>
          </w:rPr>
          <w:t>Указом</w:t>
        </w:r>
      </w:hyperlink>
      <w:r>
        <w:t xml:space="preserve"> Главы Республики Алтай, Председателя Правительства Республики Алтай от 16 октября 2020 г. N 225-у "О распределении обязанностей между Главой Республики Алтай, Председателем Правительства Республики Алтай, Первыми заместителями и заместителями Председателя Правительства Республики Алтай и признании утратившими силу некоторых указов Главы Республики Алтай, Председателя Правительства Республики Алтай" организует взаимодействие с Государственным Собранием - Эл Курултай Республики Алтай.</w:t>
      </w:r>
    </w:p>
    <w:p w:rsidR="009322C3" w:rsidRDefault="009322C3">
      <w:pPr>
        <w:pStyle w:val="ConsPlusNormal"/>
        <w:jc w:val="both"/>
      </w:pPr>
      <w:r>
        <w:t xml:space="preserve">(п. 25.1 в ред. </w:t>
      </w:r>
      <w:hyperlink r:id="rId112"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 xml:space="preserve">26. Проект постановления Правительства Республики Алтай о внесении изменений в государственную программу, подготовленный в соответствии с </w:t>
      </w:r>
      <w:hyperlink w:anchor="P204" w:history="1">
        <w:r>
          <w:rPr>
            <w:color w:val="0000FF"/>
          </w:rPr>
          <w:t>пунктом 22</w:t>
        </w:r>
      </w:hyperlink>
      <w:r>
        <w:t xml:space="preserve"> настоящего Порядка, считается внесенным на согласование в случае соответствия проекта всем требованиям, установленным Методическими рекомендациями.</w:t>
      </w:r>
    </w:p>
    <w:p w:rsidR="009322C3" w:rsidRDefault="009322C3">
      <w:pPr>
        <w:pStyle w:val="ConsPlusNormal"/>
        <w:jc w:val="both"/>
      </w:pPr>
      <w:r>
        <w:t xml:space="preserve">(п. 26 в ред. </w:t>
      </w:r>
      <w:hyperlink r:id="rId113"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 xml:space="preserve">27. Руководители исполнительных органов государственной власти Республики Алтай, осуществляющих полномочия администраторов государственных программ несут персональную ответственность за соблюдение сроков, установленных в </w:t>
      </w:r>
      <w:hyperlink w:anchor="P190" w:history="1">
        <w:r>
          <w:rPr>
            <w:color w:val="0000FF"/>
          </w:rPr>
          <w:t>пунктах 18</w:t>
        </w:r>
      </w:hyperlink>
      <w:r>
        <w:t xml:space="preserve">, </w:t>
      </w:r>
      <w:hyperlink w:anchor="P194" w:history="1">
        <w:r>
          <w:rPr>
            <w:color w:val="0000FF"/>
          </w:rPr>
          <w:t>20</w:t>
        </w:r>
      </w:hyperlink>
      <w:r>
        <w:t xml:space="preserve">, </w:t>
      </w:r>
      <w:hyperlink w:anchor="P200" w:history="1">
        <w:r>
          <w:rPr>
            <w:color w:val="0000FF"/>
          </w:rPr>
          <w:t>21.1</w:t>
        </w:r>
      </w:hyperlink>
      <w:r>
        <w:t xml:space="preserve">, </w:t>
      </w:r>
      <w:hyperlink w:anchor="P204" w:history="1">
        <w:r>
          <w:rPr>
            <w:color w:val="0000FF"/>
          </w:rPr>
          <w:t>22</w:t>
        </w:r>
      </w:hyperlink>
      <w:r>
        <w:t xml:space="preserve"> и </w:t>
      </w:r>
      <w:hyperlink w:anchor="P206" w:history="1">
        <w:r>
          <w:rPr>
            <w:color w:val="0000FF"/>
          </w:rPr>
          <w:t>23</w:t>
        </w:r>
      </w:hyperlink>
      <w:r>
        <w:t xml:space="preserve"> настоящего Порядка.</w:t>
      </w:r>
    </w:p>
    <w:p w:rsidR="009322C3" w:rsidRDefault="009322C3">
      <w:pPr>
        <w:pStyle w:val="ConsPlusNormal"/>
        <w:jc w:val="both"/>
      </w:pPr>
      <w:r>
        <w:t xml:space="preserve">(в ред. </w:t>
      </w:r>
      <w:hyperlink r:id="rId114"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 xml:space="preserve">28. Утратил силу. - </w:t>
      </w:r>
      <w:hyperlink r:id="rId115" w:history="1">
        <w:r>
          <w:rPr>
            <w:color w:val="0000FF"/>
          </w:rPr>
          <w:t>Постановление</w:t>
        </w:r>
      </w:hyperlink>
      <w:r>
        <w:t xml:space="preserve"> Правительства Республики Алтай от 11.03.2022 N 68.</w:t>
      </w:r>
    </w:p>
    <w:p w:rsidR="009322C3" w:rsidRDefault="009322C3">
      <w:pPr>
        <w:pStyle w:val="ConsPlusNormal"/>
        <w:spacing w:before="220"/>
        <w:ind w:firstLine="540"/>
        <w:jc w:val="both"/>
      </w:pPr>
      <w:bookmarkStart w:id="11" w:name="P237"/>
      <w:bookmarkEnd w:id="11"/>
      <w:r>
        <w:lastRenderedPageBreak/>
        <w:t xml:space="preserve">28.1. Продление срока реализации государственных программ осуществляется с учетом требований, предусмотренных настоящим Порядком и Методическими </w:t>
      </w:r>
      <w:hyperlink r:id="rId116" w:history="1">
        <w:r>
          <w:rPr>
            <w:color w:val="0000FF"/>
          </w:rPr>
          <w:t>рекомендациями</w:t>
        </w:r>
      </w:hyperlink>
      <w:r>
        <w:t>, и допускается в следующих случаях, если:</w:t>
      </w:r>
    </w:p>
    <w:p w:rsidR="009322C3" w:rsidRDefault="009322C3">
      <w:pPr>
        <w:pStyle w:val="ConsPlusNormal"/>
        <w:spacing w:before="220"/>
        <w:ind w:firstLine="540"/>
        <w:jc w:val="both"/>
      </w:pPr>
      <w:r>
        <w:t>до окончания срока реализации государственной программы остается менее двух лет;</w:t>
      </w:r>
    </w:p>
    <w:p w:rsidR="009322C3" w:rsidRDefault="009322C3">
      <w:pPr>
        <w:pStyle w:val="ConsPlusNormal"/>
        <w:spacing w:before="220"/>
        <w:ind w:firstLine="540"/>
        <w:jc w:val="both"/>
      </w:pPr>
      <w:r>
        <w:t>срок реализации регионального проекта превышает срок реализации государственной программы, то срок реализации соответствующей государственной программы может быть продлен в пределах срока реализации регионального проекта, входящего в состав государственной программы;</w:t>
      </w:r>
    </w:p>
    <w:p w:rsidR="009322C3" w:rsidRDefault="009322C3">
      <w:pPr>
        <w:pStyle w:val="ConsPlusNormal"/>
        <w:jc w:val="both"/>
      </w:pPr>
      <w:r>
        <w:t xml:space="preserve">(в ред. </w:t>
      </w:r>
      <w:hyperlink r:id="rId117"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осуществляется софинансирование государственных программ из федерального бюджета в соответствии с государственной программой Российской Федерации в соответствующей сфере, то срок реализации государственной программы может быть продлен в пределах срока реализации соответствующей государственной программы Российской Федерации.</w:t>
      </w:r>
    </w:p>
    <w:p w:rsidR="009322C3" w:rsidRDefault="009322C3">
      <w:pPr>
        <w:pStyle w:val="ConsPlusNormal"/>
        <w:jc w:val="both"/>
      </w:pPr>
      <w:r>
        <w:t xml:space="preserve">(п. 28.1 введен </w:t>
      </w:r>
      <w:hyperlink r:id="rId118" w:history="1">
        <w:r>
          <w:rPr>
            <w:color w:val="0000FF"/>
          </w:rPr>
          <w:t>Постановлением</w:t>
        </w:r>
      </w:hyperlink>
      <w:r>
        <w:t xml:space="preserve"> Правительства Республики Алтай от 13.02.2020 N 36)</w:t>
      </w:r>
    </w:p>
    <w:p w:rsidR="009322C3" w:rsidRDefault="009322C3">
      <w:pPr>
        <w:pStyle w:val="ConsPlusNormal"/>
        <w:spacing w:before="220"/>
        <w:ind w:firstLine="540"/>
        <w:jc w:val="both"/>
      </w:pPr>
      <w:r>
        <w:t>29. Данные, внесенные администраторами государственных программ в автоматизированную систему "Проект-СМАРТ Про", должны соответствовать основным параметрам и показателям ресурсного обеспечения государственных программ.</w:t>
      </w:r>
    </w:p>
    <w:p w:rsidR="009322C3" w:rsidRDefault="009322C3">
      <w:pPr>
        <w:pStyle w:val="ConsPlusNormal"/>
        <w:spacing w:before="220"/>
        <w:ind w:firstLine="540"/>
        <w:jc w:val="both"/>
      </w:pPr>
      <w:r>
        <w:t>Уполномоченным исполнительным органом государственной власти Республики Алтай по обеспечению функционирования автоматизированной системы "Проект-СМАРТ Про" в части занесения в указанную систему основных параметров государственных программ и показателей ресурсного обеспечения государственных программ, отчетов о реализации государственных программ является Министерство финансов Республики Алтай.</w:t>
      </w:r>
    </w:p>
    <w:p w:rsidR="009322C3" w:rsidRDefault="009322C3">
      <w:pPr>
        <w:pStyle w:val="ConsPlusNormal"/>
        <w:spacing w:before="220"/>
        <w:ind w:firstLine="540"/>
        <w:jc w:val="both"/>
      </w:pPr>
      <w:r>
        <w:t>Уполномоченным исполнительным органом государственной власти Республики Алтай по обеспечению функционирования автоматизированной системы "Проект-СМАРТ Про" в части формирования оценки эффективности государственных программ является Министерство экономического развития Республики Алтай.</w:t>
      </w:r>
    </w:p>
    <w:p w:rsidR="009322C3" w:rsidRDefault="009322C3">
      <w:pPr>
        <w:pStyle w:val="ConsPlusNormal"/>
        <w:jc w:val="both"/>
      </w:pPr>
      <w:r>
        <w:t xml:space="preserve">(п. 29 в ред. </w:t>
      </w:r>
      <w:hyperlink r:id="rId119"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 xml:space="preserve">29.1. Администратор государственной программы в течение 10 дней после утверждения постановления Правительства Республики Алтай о государственной программе, о внесении изменений в государственную программу обеспечивает направление в Министерство экономического развития Российской Федерации уведомления об утверждении документа стратегического планирования или внесении в него изменений в соответствии с </w:t>
      </w:r>
      <w:hyperlink r:id="rId120" w:history="1">
        <w:r>
          <w:rPr>
            <w:color w:val="0000FF"/>
          </w:rPr>
          <w:t>Порядком</w:t>
        </w:r>
      </w:hyperlink>
      <w:r>
        <w:t xml:space="preserve">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установленным постановлением Правительства Российской Федерации от 25 июня 2015 года N 631. Копия уведомления направляется в Министерство экономического развития Республики Алтай при внесении очередного проекта постановления Правительства Республики Алтай об утверждении государственной программы, о внесении изменений в государственную программу в Правительство Республики Алтай на согласование.</w:t>
      </w:r>
    </w:p>
    <w:p w:rsidR="009322C3" w:rsidRDefault="009322C3">
      <w:pPr>
        <w:pStyle w:val="ConsPlusNormal"/>
        <w:jc w:val="both"/>
      </w:pPr>
      <w:r>
        <w:t xml:space="preserve">(п. 29.1 введен </w:t>
      </w:r>
      <w:hyperlink r:id="rId121" w:history="1">
        <w:r>
          <w:rPr>
            <w:color w:val="0000FF"/>
          </w:rPr>
          <w:t>Постановлением</w:t>
        </w:r>
      </w:hyperlink>
      <w:r>
        <w:t xml:space="preserve"> Правительства Республики Алтай от 26.12.2017 N 349; в ред. Постановлений Правительства Республики Алтай от 27.04.2019 </w:t>
      </w:r>
      <w:hyperlink r:id="rId122" w:history="1">
        <w:r>
          <w:rPr>
            <w:color w:val="0000FF"/>
          </w:rPr>
          <w:t>N 118</w:t>
        </w:r>
      </w:hyperlink>
      <w:r>
        <w:t xml:space="preserve">, от 13.02.2020 </w:t>
      </w:r>
      <w:hyperlink r:id="rId123" w:history="1">
        <w:r>
          <w:rPr>
            <w:color w:val="0000FF"/>
          </w:rPr>
          <w:t>N 36</w:t>
        </w:r>
      </w:hyperlink>
      <w:r>
        <w:t>)</w:t>
      </w:r>
    </w:p>
    <w:p w:rsidR="009322C3" w:rsidRDefault="009322C3">
      <w:pPr>
        <w:pStyle w:val="ConsPlusNormal"/>
        <w:jc w:val="both"/>
      </w:pPr>
    </w:p>
    <w:p w:rsidR="009322C3" w:rsidRDefault="009322C3">
      <w:pPr>
        <w:pStyle w:val="ConsPlusTitle"/>
        <w:jc w:val="center"/>
        <w:outlineLvl w:val="1"/>
      </w:pPr>
      <w:r>
        <w:t>IV. Ресурсное обеспечение реализации</w:t>
      </w:r>
    </w:p>
    <w:p w:rsidR="009322C3" w:rsidRDefault="009322C3">
      <w:pPr>
        <w:pStyle w:val="ConsPlusTitle"/>
        <w:jc w:val="center"/>
      </w:pPr>
      <w:r>
        <w:t>государственной программы</w:t>
      </w:r>
    </w:p>
    <w:p w:rsidR="009322C3" w:rsidRDefault="009322C3">
      <w:pPr>
        <w:pStyle w:val="ConsPlusNormal"/>
        <w:jc w:val="both"/>
      </w:pPr>
    </w:p>
    <w:p w:rsidR="009322C3" w:rsidRDefault="009322C3">
      <w:pPr>
        <w:pStyle w:val="ConsPlusNormal"/>
        <w:ind w:firstLine="540"/>
        <w:jc w:val="both"/>
      </w:pPr>
      <w:r>
        <w:t xml:space="preserve">30. Ресурсное обеспечение реализации государственной программы осуществляется за счет средств республиканского бюджета Республики Алтай, а также за счет расходов местных бюджетов, Территориального фонда обязательного медицинского страхования Республики Алтай, а также </w:t>
      </w:r>
      <w:r>
        <w:lastRenderedPageBreak/>
        <w:t>иных источников.</w:t>
      </w:r>
    </w:p>
    <w:p w:rsidR="009322C3" w:rsidRDefault="009322C3">
      <w:pPr>
        <w:pStyle w:val="ConsPlusNormal"/>
        <w:spacing w:before="220"/>
        <w:ind w:firstLine="540"/>
        <w:jc w:val="both"/>
      </w:pPr>
      <w:r>
        <w:t>31. Финансовое обеспечение реализации государственных программ в части расходных обязательств Республики Алтай осуществляется за счет бюджетных ассигнований республиканского бюджета Республики Алтай.</w:t>
      </w:r>
    </w:p>
    <w:p w:rsidR="009322C3" w:rsidRDefault="009322C3">
      <w:pPr>
        <w:pStyle w:val="ConsPlusNormal"/>
        <w:spacing w:before="220"/>
        <w:ind w:firstLine="540"/>
        <w:jc w:val="both"/>
      </w:pPr>
      <w:r>
        <w:t>При формировании проектов государственных программ объемы средств республиканского бюджета Республики Алтай на выполнение расходных обязательств Республики Алтай определяются:</w:t>
      </w:r>
    </w:p>
    <w:p w:rsidR="009322C3" w:rsidRDefault="009322C3">
      <w:pPr>
        <w:pStyle w:val="ConsPlusNormal"/>
        <w:spacing w:before="220"/>
        <w:ind w:firstLine="540"/>
        <w:jc w:val="both"/>
      </w:pPr>
      <w:r>
        <w:t>в соответствии с законом Республики Алтай о республиканском бюджете Республики Алтай на очередной финансовый год и плановый период - в пределах планового периода (двух лет, следующих за очередным финансовым годом);</w:t>
      </w:r>
    </w:p>
    <w:p w:rsidR="009322C3" w:rsidRDefault="009322C3">
      <w:pPr>
        <w:pStyle w:val="ConsPlusNormal"/>
        <w:spacing w:before="220"/>
        <w:ind w:firstLine="540"/>
        <w:jc w:val="both"/>
      </w:pPr>
      <w:r>
        <w:t>на основе бюджетного прогноза Республики Алтай на долгосрочную перспективу.</w:t>
      </w:r>
    </w:p>
    <w:p w:rsidR="009322C3" w:rsidRDefault="009322C3">
      <w:pPr>
        <w:pStyle w:val="ConsPlusNormal"/>
        <w:spacing w:before="220"/>
        <w:ind w:firstLine="540"/>
        <w:jc w:val="both"/>
      </w:pPr>
      <w:r>
        <w:t>В случае увеличения расходных обязательств по существующим видам расходных обязательств или введения новых видов расходных обязательств проект постановления Правительства Республики Алтай об утверждении государственной программы, проект постановления Правительства Республики Алтай о внесении изменений в государственную программу должен содержать нормы, определяющие источники и порядок исполнения новых видов расходных обязательств.</w:t>
      </w:r>
    </w:p>
    <w:p w:rsidR="009322C3" w:rsidRDefault="009322C3">
      <w:pPr>
        <w:pStyle w:val="ConsPlusNormal"/>
        <w:spacing w:before="220"/>
        <w:ind w:firstLine="540"/>
        <w:jc w:val="both"/>
      </w:pPr>
      <w:r>
        <w:t>В государственной программе объемы средств республиканского бюджета Республики Алтай указываются по государственной программе в целом, с распределением по подпрограммам и обеспечивающей подпрограмме, основным мероприятиям государственной программы (при необходимости - по направлениям государственной программы в составе основных мероприятий государственной программы) и по годам реализации государственной программы.</w:t>
      </w:r>
    </w:p>
    <w:p w:rsidR="009322C3" w:rsidRDefault="009322C3">
      <w:pPr>
        <w:pStyle w:val="ConsPlusNormal"/>
        <w:jc w:val="both"/>
      </w:pPr>
      <w:r>
        <w:t xml:space="preserve">(в ред. </w:t>
      </w:r>
      <w:hyperlink r:id="rId124" w:history="1">
        <w:r>
          <w:rPr>
            <w:color w:val="0000FF"/>
          </w:rPr>
          <w:t>Постановления</w:t>
        </w:r>
      </w:hyperlink>
      <w:r>
        <w:t xml:space="preserve"> Правительства Республики Алтай от 13.10.2015 N 334)</w:t>
      </w:r>
    </w:p>
    <w:p w:rsidR="009322C3" w:rsidRDefault="009322C3">
      <w:pPr>
        <w:pStyle w:val="ConsPlusNormal"/>
        <w:spacing w:before="220"/>
        <w:ind w:firstLine="540"/>
        <w:jc w:val="both"/>
      </w:pPr>
      <w:r>
        <w:t xml:space="preserve">Распределение бюджетных ассигнований на реализацию государственных программ утверждается законом Республики Алтай о республиканском бюджете Республики Алтай на очередной финансовый год и на плановый период в соответствии с </w:t>
      </w:r>
      <w:hyperlink r:id="rId125" w:history="1">
        <w:r>
          <w:rPr>
            <w:color w:val="0000FF"/>
          </w:rPr>
          <w:t>Законом</w:t>
        </w:r>
      </w:hyperlink>
      <w:r>
        <w:t xml:space="preserve"> Республики Алтай от 27 ноября 2007 года N 66-РЗ "О бюджетном процессе в Республике Алтай".</w:t>
      </w:r>
    </w:p>
    <w:p w:rsidR="009322C3" w:rsidRDefault="009322C3">
      <w:pPr>
        <w:pStyle w:val="ConsPlusNormal"/>
        <w:spacing w:before="220"/>
        <w:ind w:firstLine="540"/>
        <w:jc w:val="both"/>
      </w:pPr>
      <w:r>
        <w:t>32. Планирование бюджетных ассигнований на реализацию государственных программ в очередном финансовом году и плановом периоде осуществляется в соответствии с нормативными правовыми актами Республики Алтай, регулирующими порядок составления проекта республиканского бюджета Республики Алтай и планирование бюджетных ассигнований.</w:t>
      </w:r>
    </w:p>
    <w:p w:rsidR="009322C3" w:rsidRDefault="009322C3">
      <w:pPr>
        <w:pStyle w:val="ConsPlusNormal"/>
        <w:spacing w:before="220"/>
        <w:ind w:firstLine="540"/>
        <w:jc w:val="both"/>
      </w:pPr>
      <w:r>
        <w:t xml:space="preserve">Абзац утратил силу с 1 января 2016 года. - </w:t>
      </w:r>
      <w:hyperlink r:id="rId126" w:history="1">
        <w:r>
          <w:rPr>
            <w:color w:val="0000FF"/>
          </w:rPr>
          <w:t>Постановление</w:t>
        </w:r>
      </w:hyperlink>
      <w:r>
        <w:t xml:space="preserve"> Правительства Республики Алтай от 13.10.2015 N 334.</w:t>
      </w:r>
    </w:p>
    <w:p w:rsidR="009322C3" w:rsidRDefault="009322C3">
      <w:pPr>
        <w:pStyle w:val="ConsPlusNormal"/>
        <w:spacing w:before="220"/>
        <w:ind w:firstLine="540"/>
        <w:jc w:val="both"/>
      </w:pPr>
      <w:r>
        <w:t>33. В случае планирования привлечения средств федерального бюджета, которые на момент разработки и утверждения государственной программы не отражены в республиканском бюджете Республики Алтай, средств местных бюджетов, Территориального фонда обязательного медицинского страхования Республики Алтай, иных источников на реализацию государственной программы, сведения о них приводятся справочно.</w:t>
      </w:r>
    </w:p>
    <w:p w:rsidR="009322C3" w:rsidRDefault="009322C3">
      <w:pPr>
        <w:pStyle w:val="ConsPlusNormal"/>
        <w:jc w:val="both"/>
      </w:pPr>
      <w:r>
        <w:t xml:space="preserve">(п. 33 в ред. </w:t>
      </w:r>
      <w:hyperlink r:id="rId127" w:history="1">
        <w:r>
          <w:rPr>
            <w:color w:val="0000FF"/>
          </w:rPr>
          <w:t>Постановления</w:t>
        </w:r>
      </w:hyperlink>
      <w:r>
        <w:t xml:space="preserve"> Правительства Республики Алтай от 13.10.2015 N 334)</w:t>
      </w:r>
    </w:p>
    <w:p w:rsidR="009322C3" w:rsidRDefault="009322C3">
      <w:pPr>
        <w:pStyle w:val="ConsPlusNormal"/>
        <w:spacing w:before="220"/>
        <w:ind w:firstLine="540"/>
        <w:jc w:val="both"/>
      </w:pPr>
      <w:r>
        <w:t>33.1. В отчете о реализации государственных программ отражается уточненный план бюджетных ассигнований на реализацию государственных программ и фактические расходы за отчетный финансовый год.</w:t>
      </w:r>
    </w:p>
    <w:p w:rsidR="009322C3" w:rsidRDefault="009322C3">
      <w:pPr>
        <w:pStyle w:val="ConsPlusNormal"/>
        <w:jc w:val="both"/>
      </w:pPr>
      <w:r>
        <w:t xml:space="preserve">(п. 33.1 введен </w:t>
      </w:r>
      <w:hyperlink r:id="rId128" w:history="1">
        <w:r>
          <w:rPr>
            <w:color w:val="0000FF"/>
          </w:rPr>
          <w:t>Постановлением</w:t>
        </w:r>
      </w:hyperlink>
      <w:r>
        <w:t xml:space="preserve"> Правительства Республики Алтай от 07.07.2016 N 209)</w:t>
      </w:r>
    </w:p>
    <w:p w:rsidR="009322C3" w:rsidRDefault="009322C3">
      <w:pPr>
        <w:pStyle w:val="ConsPlusNormal"/>
        <w:spacing w:before="220"/>
        <w:ind w:firstLine="540"/>
        <w:jc w:val="both"/>
      </w:pPr>
      <w:r>
        <w:t xml:space="preserve">34. Утратил силу с 1 января 2016 года. - </w:t>
      </w:r>
      <w:hyperlink r:id="rId129" w:history="1">
        <w:r>
          <w:rPr>
            <w:color w:val="0000FF"/>
          </w:rPr>
          <w:t>Постановление</w:t>
        </w:r>
      </w:hyperlink>
      <w:r>
        <w:t xml:space="preserve"> Правительства Республики Алтай от </w:t>
      </w:r>
      <w:r>
        <w:lastRenderedPageBreak/>
        <w:t>13.10.2015 N 334.</w:t>
      </w:r>
    </w:p>
    <w:p w:rsidR="009322C3" w:rsidRDefault="009322C3">
      <w:pPr>
        <w:pStyle w:val="ConsPlusNormal"/>
        <w:jc w:val="both"/>
      </w:pPr>
    </w:p>
    <w:p w:rsidR="009322C3" w:rsidRDefault="009322C3">
      <w:pPr>
        <w:pStyle w:val="ConsPlusTitle"/>
        <w:jc w:val="center"/>
        <w:outlineLvl w:val="1"/>
      </w:pPr>
      <w:r>
        <w:t>V. Управление государственной программой</w:t>
      </w:r>
    </w:p>
    <w:p w:rsidR="009322C3" w:rsidRDefault="009322C3">
      <w:pPr>
        <w:pStyle w:val="ConsPlusNormal"/>
        <w:jc w:val="both"/>
      </w:pPr>
    </w:p>
    <w:p w:rsidR="009322C3" w:rsidRDefault="009322C3">
      <w:pPr>
        <w:pStyle w:val="ConsPlusNormal"/>
        <w:ind w:firstLine="540"/>
        <w:jc w:val="both"/>
      </w:pPr>
      <w:r>
        <w:t>35. Управление государственной программой осуществляет администратор государственной программы.</w:t>
      </w:r>
    </w:p>
    <w:p w:rsidR="009322C3" w:rsidRDefault="009322C3">
      <w:pPr>
        <w:pStyle w:val="ConsPlusNormal"/>
        <w:spacing w:before="220"/>
        <w:ind w:firstLine="540"/>
        <w:jc w:val="both"/>
      </w:pPr>
      <w:bookmarkStart w:id="12" w:name="P273"/>
      <w:bookmarkEnd w:id="12"/>
      <w:r>
        <w:t>36. В целях организации межведомственного взаимодействия при разработке и реализации государственной программы создается рабочая группа.</w:t>
      </w:r>
    </w:p>
    <w:p w:rsidR="009322C3" w:rsidRDefault="009322C3">
      <w:pPr>
        <w:pStyle w:val="ConsPlusNormal"/>
        <w:jc w:val="both"/>
      </w:pPr>
      <w:r>
        <w:t xml:space="preserve">(в ред. </w:t>
      </w:r>
      <w:hyperlink r:id="rId130"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Состав рабочей группы и порядок ее работы утверждается приказом администратора государственной программы в соответствии с требованиями настоящего Порядка.</w:t>
      </w:r>
    </w:p>
    <w:p w:rsidR="009322C3" w:rsidRDefault="009322C3">
      <w:pPr>
        <w:pStyle w:val="ConsPlusNormal"/>
        <w:spacing w:before="220"/>
        <w:ind w:firstLine="540"/>
        <w:jc w:val="both"/>
      </w:pPr>
      <w:r>
        <w:t>Возглавляет рабочую группу руководитель исполнительного органа государственной власти Республики Алтай, определенного администратором государственной программы. В состав рабочей группы в обязательном порядке включаются руководитель или заместитель руководителя исполнительного органа государственной власти Республики Алтай, определенного соисполнителем государственной программы.</w:t>
      </w:r>
    </w:p>
    <w:p w:rsidR="009322C3" w:rsidRDefault="009322C3">
      <w:pPr>
        <w:pStyle w:val="ConsPlusNormal"/>
        <w:spacing w:before="220"/>
        <w:ind w:firstLine="540"/>
        <w:jc w:val="both"/>
      </w:pPr>
      <w:r>
        <w:t>Рабочая группа является совещательным органом.</w:t>
      </w:r>
    </w:p>
    <w:p w:rsidR="009322C3" w:rsidRDefault="009322C3">
      <w:pPr>
        <w:pStyle w:val="ConsPlusNormal"/>
        <w:spacing w:before="220"/>
        <w:ind w:firstLine="540"/>
        <w:jc w:val="both"/>
      </w:pPr>
      <w:r>
        <w:t>Решения рабочей группы оформляются протоколом и являются обязательными для исполнения администратором государственной программы и соисполнителями государственной программы.</w:t>
      </w:r>
    </w:p>
    <w:p w:rsidR="009322C3" w:rsidRDefault="009322C3">
      <w:pPr>
        <w:pStyle w:val="ConsPlusNormal"/>
        <w:spacing w:before="220"/>
        <w:ind w:firstLine="540"/>
        <w:jc w:val="both"/>
      </w:pPr>
      <w:bookmarkStart w:id="13" w:name="P279"/>
      <w:bookmarkEnd w:id="13"/>
      <w:r>
        <w:t>37. Рабочая группа:</w:t>
      </w:r>
    </w:p>
    <w:p w:rsidR="009322C3" w:rsidRDefault="009322C3">
      <w:pPr>
        <w:pStyle w:val="ConsPlusNormal"/>
        <w:spacing w:before="220"/>
        <w:ind w:firstLine="540"/>
        <w:jc w:val="both"/>
      </w:pPr>
      <w:r>
        <w:t>определяет структуру (состав подпрограмм) государственной программы, определяет администраторов подпрограмм;</w:t>
      </w:r>
    </w:p>
    <w:p w:rsidR="009322C3" w:rsidRDefault="009322C3">
      <w:pPr>
        <w:pStyle w:val="ConsPlusNormal"/>
        <w:spacing w:before="220"/>
        <w:ind w:firstLine="540"/>
        <w:jc w:val="both"/>
      </w:pPr>
      <w:r>
        <w:t>рассматривает проект постановления об утверждении государственной программы, проект постановления о внесении изменений в государственную программу, дает рекомендации по его доработке администратору государственной программы, соисполнителям государственной программы, принимает решение о внесении изменений в государственную программу в текущем финансовом году в случаях, установленных настоящим Порядком, рассматривает и утверждает паспорт государственной программы на второй год планового периода или на два года планового периода очередного финансового года, разрабатываемый в соответствии с настоящим Порядком;</w:t>
      </w:r>
    </w:p>
    <w:p w:rsidR="009322C3" w:rsidRDefault="009322C3">
      <w:pPr>
        <w:pStyle w:val="ConsPlusNormal"/>
        <w:jc w:val="both"/>
      </w:pPr>
      <w:r>
        <w:t xml:space="preserve">(в ред. </w:t>
      </w:r>
      <w:hyperlink r:id="rId131"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рассматривает проект плана реализации мероприятий государственной программы, дает рекомендации по его доработке администратору государственной программы, соисполнителям государственной программы;</w:t>
      </w:r>
    </w:p>
    <w:p w:rsidR="009322C3" w:rsidRDefault="009322C3">
      <w:pPr>
        <w:pStyle w:val="ConsPlusNormal"/>
        <w:spacing w:before="220"/>
        <w:ind w:firstLine="540"/>
        <w:jc w:val="both"/>
      </w:pPr>
      <w:r>
        <w:t>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 основным мероприятиям и мероприятиям государственной программы;</w:t>
      </w:r>
    </w:p>
    <w:p w:rsidR="009322C3" w:rsidRDefault="009322C3">
      <w:pPr>
        <w:pStyle w:val="ConsPlusNormal"/>
        <w:spacing w:before="220"/>
        <w:ind w:firstLine="540"/>
        <w:jc w:val="both"/>
      </w:pPr>
      <w:r>
        <w:t>рассматривает предложения администратора государственной программы, соисполнителей государственной программы по корректировке государственной программы, методики расчета значений целевых показателей государственных программ;</w:t>
      </w:r>
    </w:p>
    <w:p w:rsidR="009322C3" w:rsidRDefault="009322C3">
      <w:pPr>
        <w:pStyle w:val="ConsPlusNormal"/>
        <w:jc w:val="both"/>
      </w:pPr>
      <w:r>
        <w:t xml:space="preserve">(в ред. </w:t>
      </w:r>
      <w:hyperlink r:id="rId132" w:history="1">
        <w:r>
          <w:rPr>
            <w:color w:val="0000FF"/>
          </w:rPr>
          <w:t>Постановления</w:t>
        </w:r>
      </w:hyperlink>
      <w:r>
        <w:t xml:space="preserve"> Правительства Республики Алтай от 07.07.2016 N 209)</w:t>
      </w:r>
    </w:p>
    <w:p w:rsidR="009322C3" w:rsidRDefault="009322C3">
      <w:pPr>
        <w:pStyle w:val="ConsPlusNormal"/>
        <w:spacing w:before="220"/>
        <w:ind w:firstLine="540"/>
        <w:jc w:val="both"/>
      </w:pPr>
      <w:r>
        <w:t>рассматривает отчеты о реализации государственной программы, отчет об оценке эффективности государственной программы;</w:t>
      </w:r>
    </w:p>
    <w:p w:rsidR="009322C3" w:rsidRDefault="009322C3">
      <w:pPr>
        <w:pStyle w:val="ConsPlusNormal"/>
        <w:spacing w:before="220"/>
        <w:ind w:firstLine="540"/>
        <w:jc w:val="both"/>
      </w:pPr>
      <w:r>
        <w:lastRenderedPageBreak/>
        <w:t>рекомендует администратору государственной программы, соисполнителям государственной программы инициировать рассмотрение несогласованных между администратором государственной программы и соисполнителями государственной программы вопросов по разработке и реализации государственной программы у заместителя Председателя Правительства Республики Алтай, курирующего сферу реализации государственной программы, рекомендует срок для исполнения такого поручения.</w:t>
      </w:r>
    </w:p>
    <w:p w:rsidR="009322C3" w:rsidRDefault="009322C3">
      <w:pPr>
        <w:pStyle w:val="ConsPlusNormal"/>
        <w:jc w:val="both"/>
      </w:pPr>
      <w:r>
        <w:t xml:space="preserve">(в ред. Постановлений Правительства Республики Алтай от 13.10.2015 </w:t>
      </w:r>
      <w:hyperlink r:id="rId133" w:history="1">
        <w:r>
          <w:rPr>
            <w:color w:val="0000FF"/>
          </w:rPr>
          <w:t>N 334</w:t>
        </w:r>
      </w:hyperlink>
      <w:r>
        <w:t xml:space="preserve">, от 11.03.2022 </w:t>
      </w:r>
      <w:hyperlink r:id="rId134" w:history="1">
        <w:r>
          <w:rPr>
            <w:color w:val="0000FF"/>
          </w:rPr>
          <w:t>N 68</w:t>
        </w:r>
      </w:hyperlink>
      <w:r>
        <w:t>)</w:t>
      </w:r>
    </w:p>
    <w:p w:rsidR="009322C3" w:rsidRDefault="009322C3">
      <w:pPr>
        <w:pStyle w:val="ConsPlusNormal"/>
        <w:spacing w:before="220"/>
        <w:ind w:firstLine="540"/>
        <w:jc w:val="both"/>
      </w:pPr>
      <w:r>
        <w:t>Решение о проведении заседания рабочей группы принимается по инициативе администратора или одного из соисполнителей государственной программы. Оповещение членов рабочей группы о заседании с предоставлением необходимых документов и материалов осуществляется не позднее чем за 2 рабочих дня до даты проведения заседания.</w:t>
      </w:r>
    </w:p>
    <w:p w:rsidR="009322C3" w:rsidRDefault="009322C3">
      <w:pPr>
        <w:pStyle w:val="ConsPlusNormal"/>
        <w:jc w:val="both"/>
      </w:pPr>
      <w:r>
        <w:t xml:space="preserve">(в ред. </w:t>
      </w:r>
      <w:hyperlink r:id="rId135" w:history="1">
        <w:r>
          <w:rPr>
            <w:color w:val="0000FF"/>
          </w:rPr>
          <w:t>Постановления</w:t>
        </w:r>
      </w:hyperlink>
      <w:r>
        <w:t xml:space="preserve"> Правительства Республики Алтай от 13.10.2015 N 334)</w:t>
      </w:r>
    </w:p>
    <w:p w:rsidR="009322C3" w:rsidRDefault="009322C3">
      <w:pPr>
        <w:pStyle w:val="ConsPlusNormal"/>
        <w:spacing w:before="220"/>
        <w:ind w:firstLine="540"/>
        <w:jc w:val="both"/>
      </w:pPr>
      <w:r>
        <w:t>Организационное обеспечение деятельности рабочей группы осуществляет администратор государственной программы.</w:t>
      </w:r>
    </w:p>
    <w:p w:rsidR="009322C3" w:rsidRDefault="009322C3">
      <w:pPr>
        <w:pStyle w:val="ConsPlusNormal"/>
        <w:spacing w:before="220"/>
        <w:ind w:firstLine="540"/>
        <w:jc w:val="both"/>
      </w:pPr>
      <w:r>
        <w:t>38. Реализация государственной программы осуществляется в соответствии с планом реализации мероприятий государственной программы.</w:t>
      </w:r>
    </w:p>
    <w:p w:rsidR="009322C3" w:rsidRDefault="009322C3">
      <w:pPr>
        <w:pStyle w:val="ConsPlusNormal"/>
        <w:spacing w:before="220"/>
        <w:ind w:firstLine="540"/>
        <w:jc w:val="both"/>
      </w:pPr>
      <w:r>
        <w:t>План реализации мероприятий государственной программы, предлагаемой к реализации с начала очередного финансового года, разрабатывается администратором государственной программы в течение 15 рабочих дней после принятия постановления Правительства Республики Алтай об утверждении указанной государственной программы, но не позднее 31 декабря года, предшествующего очередному финансовому году.</w:t>
      </w:r>
    </w:p>
    <w:p w:rsidR="009322C3" w:rsidRDefault="009322C3">
      <w:pPr>
        <w:pStyle w:val="ConsPlusNormal"/>
        <w:spacing w:before="220"/>
        <w:ind w:firstLine="540"/>
        <w:jc w:val="both"/>
      </w:pPr>
      <w:r>
        <w:t>За исключением случая, указанного в абзаце втором настоящего пункта, план реализации мероприятий государственной программы на очередной финансовый год разрабатывается администратором государственной программы одновременно с проектом постановления Правительства Республики Алтай о внесении изменений в государственную программу, предусматривающим приведение государственной программы в соответствие с законом Республики Алтай о республиканском бюджете Республики Алтай на очередной финансовый год и плановый период, и утверждается в течение 15 рабочих дней после принятия указанного проекта постановления Правительства Республики Алтай.</w:t>
      </w:r>
    </w:p>
    <w:p w:rsidR="009322C3" w:rsidRDefault="009322C3">
      <w:pPr>
        <w:pStyle w:val="ConsPlusNormal"/>
        <w:spacing w:before="220"/>
        <w:ind w:firstLine="540"/>
        <w:jc w:val="both"/>
      </w:pPr>
      <w:r>
        <w:t>План реализации мероприятий государственной программы разрабатывается администратором государственной программы совместно с соисполнителями государственной программы в соответствии с Методическими рекомендациями и содержит перечень мероприятий государственной программы на планируемый год с указанием соисполнителей государственной программы, сроков выполнения мероприятий, контрольных событий, непосредственных результатов.</w:t>
      </w:r>
    </w:p>
    <w:p w:rsidR="009322C3" w:rsidRDefault="009322C3">
      <w:pPr>
        <w:pStyle w:val="ConsPlusNormal"/>
        <w:spacing w:before="220"/>
        <w:ind w:firstLine="540"/>
        <w:jc w:val="both"/>
      </w:pPr>
      <w:r>
        <w:t>План реализации мероприятий государственной программы утверждается правовым актом администратора государственной программы с учетом предложений соисполнителей государственной программы.</w:t>
      </w:r>
    </w:p>
    <w:p w:rsidR="009322C3" w:rsidRDefault="009322C3">
      <w:pPr>
        <w:pStyle w:val="ConsPlusNormal"/>
        <w:jc w:val="both"/>
      </w:pPr>
      <w:r>
        <w:t xml:space="preserve">(п. 38 в ред. </w:t>
      </w:r>
      <w:hyperlink r:id="rId136"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39. Администратор государственной программы:</w:t>
      </w:r>
    </w:p>
    <w:p w:rsidR="009322C3" w:rsidRDefault="009322C3">
      <w:pPr>
        <w:pStyle w:val="ConsPlusNormal"/>
        <w:spacing w:before="220"/>
        <w:ind w:firstLine="540"/>
        <w:jc w:val="both"/>
      </w:pPr>
      <w:r>
        <w:t>обеспечивает разработку проектов постановлений Правительства Республики Алтай об утверждении государственной программы, проектов постановлений Правительства Республики Алтай о внесении изменений в государственную программу, их согласование и внесение в Правительство Республики Алтай в порядке, установленном Регламентом Правительства Республики Алтай и настоящим Порядком;</w:t>
      </w:r>
    </w:p>
    <w:p w:rsidR="009322C3" w:rsidRDefault="009322C3">
      <w:pPr>
        <w:pStyle w:val="ConsPlusNormal"/>
        <w:jc w:val="both"/>
      </w:pPr>
      <w:r>
        <w:t xml:space="preserve">(в ред. </w:t>
      </w:r>
      <w:hyperlink r:id="rId137"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lastRenderedPageBreak/>
        <w:t>организует реализацию государственной программы, координирует деятельность соисполнителей государственной программы и несет ответственность за достижение целевых показателей государственной программы, а также за достижение ожидаемых конечных результатов реализации государственной программы;</w:t>
      </w:r>
    </w:p>
    <w:p w:rsidR="009322C3" w:rsidRDefault="009322C3">
      <w:pPr>
        <w:pStyle w:val="ConsPlusNormal"/>
        <w:spacing w:before="220"/>
        <w:ind w:firstLine="540"/>
        <w:jc w:val="both"/>
      </w:pPr>
      <w:r>
        <w:t>обеспечивает разработку проектов паспортов государственных программ на плановый период или на второй год планового периода, их согласование и направление на утверждение рабочей группе в порядке, установленном настоящим Порядком;</w:t>
      </w:r>
    </w:p>
    <w:p w:rsidR="009322C3" w:rsidRDefault="009322C3">
      <w:pPr>
        <w:pStyle w:val="ConsPlusNormal"/>
        <w:jc w:val="both"/>
      </w:pPr>
      <w:r>
        <w:t xml:space="preserve">(в ред. </w:t>
      </w:r>
      <w:hyperlink r:id="rId138"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создает рабочую группу и организует ее работу;</w:t>
      </w:r>
    </w:p>
    <w:p w:rsidR="009322C3" w:rsidRDefault="009322C3">
      <w:pPr>
        <w:pStyle w:val="ConsPlusNormal"/>
        <w:spacing w:before="220"/>
        <w:ind w:firstLine="540"/>
        <w:jc w:val="both"/>
      </w:pPr>
      <w:r>
        <w:t>поручает соисполнителям государственной программы осуществить разработку подпрограмм и (или) отдельных мероприятий государственной программы;</w:t>
      </w:r>
    </w:p>
    <w:p w:rsidR="009322C3" w:rsidRDefault="009322C3">
      <w:pPr>
        <w:pStyle w:val="ConsPlusNormal"/>
        <w:spacing w:before="220"/>
        <w:ind w:firstLine="540"/>
        <w:jc w:val="both"/>
      </w:pPr>
      <w:r>
        <w:t>осуществляет разработку предложений по распределению бюджетных ассигнований на очередной финансовый год и плановый период по подпрограммам;</w:t>
      </w:r>
    </w:p>
    <w:p w:rsidR="009322C3" w:rsidRDefault="009322C3">
      <w:pPr>
        <w:pStyle w:val="ConsPlusNormal"/>
        <w:spacing w:before="220"/>
        <w:ind w:firstLine="540"/>
        <w:jc w:val="both"/>
      </w:pPr>
      <w:r>
        <w:t>обеспечивает разработку, согласование плана реализации мероприятий государственной программы и его утверждение;</w:t>
      </w:r>
    </w:p>
    <w:p w:rsidR="009322C3" w:rsidRDefault="009322C3">
      <w:pPr>
        <w:pStyle w:val="ConsPlusNormal"/>
        <w:spacing w:before="220"/>
        <w:ind w:firstLine="540"/>
        <w:jc w:val="both"/>
      </w:pPr>
      <w:r>
        <w:t>по поручению рабочей группы инициирует рассмотрение несогласованных между администратором государственной программы и соисполнителями государственной программы вопросов по разработке и реализации государственной программы у заместителя Председателя Правительства Республики Алтай, курирующего сферу реализации государственной программы;</w:t>
      </w:r>
    </w:p>
    <w:p w:rsidR="009322C3" w:rsidRDefault="009322C3">
      <w:pPr>
        <w:pStyle w:val="ConsPlusNormal"/>
        <w:jc w:val="both"/>
      </w:pPr>
      <w:r>
        <w:t xml:space="preserve">(в ред. </w:t>
      </w:r>
      <w:hyperlink r:id="rId139"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организует общественные обсуждения проекта государственной программы;</w:t>
      </w:r>
    </w:p>
    <w:p w:rsidR="009322C3" w:rsidRDefault="009322C3">
      <w:pPr>
        <w:pStyle w:val="ConsPlusNormal"/>
        <w:spacing w:before="220"/>
        <w:ind w:firstLine="540"/>
        <w:jc w:val="both"/>
      </w:pPr>
      <w:r>
        <w:t>обеспечивает размещение государственной программы, годового отчета о реализации государственной программы на официальном сайте;</w:t>
      </w:r>
    </w:p>
    <w:p w:rsidR="009322C3" w:rsidRDefault="009322C3">
      <w:pPr>
        <w:pStyle w:val="ConsPlusNormal"/>
        <w:spacing w:before="220"/>
        <w:ind w:firstLine="540"/>
        <w:jc w:val="both"/>
      </w:pPr>
      <w:r>
        <w:t>осуществляет мониторинг реализации государственной программы;</w:t>
      </w:r>
    </w:p>
    <w:p w:rsidR="009322C3" w:rsidRDefault="009322C3">
      <w:pPr>
        <w:pStyle w:val="ConsPlusNormal"/>
        <w:spacing w:before="220"/>
        <w:ind w:firstLine="540"/>
        <w:jc w:val="both"/>
      </w:pPr>
      <w:r>
        <w:t>формирует оценку эффективности государственной программы, подпрограмм и основных мероприятий, представляет результаты в Министерство экономического развития Республики Алтай;</w:t>
      </w:r>
    </w:p>
    <w:p w:rsidR="009322C3" w:rsidRDefault="009322C3">
      <w:pPr>
        <w:pStyle w:val="ConsPlusNormal"/>
        <w:jc w:val="both"/>
      </w:pPr>
      <w:r>
        <w:t xml:space="preserve">(в ред. Постановлений Правительства Республики Алтай от 17.04.2015 </w:t>
      </w:r>
      <w:hyperlink r:id="rId140" w:history="1">
        <w:r>
          <w:rPr>
            <w:color w:val="0000FF"/>
          </w:rPr>
          <w:t>N 111</w:t>
        </w:r>
      </w:hyperlink>
      <w:r>
        <w:t xml:space="preserve">, от 26.12.2017 </w:t>
      </w:r>
      <w:hyperlink r:id="rId141" w:history="1">
        <w:r>
          <w:rPr>
            <w:color w:val="0000FF"/>
          </w:rPr>
          <w:t>N 349</w:t>
        </w:r>
      </w:hyperlink>
      <w:r>
        <w:t xml:space="preserve">, от 27.04.2019 </w:t>
      </w:r>
      <w:hyperlink r:id="rId142" w:history="1">
        <w:r>
          <w:rPr>
            <w:color w:val="0000FF"/>
          </w:rPr>
          <w:t>N 118</w:t>
        </w:r>
      </w:hyperlink>
      <w:r>
        <w:t xml:space="preserve">, от 13.02.2020 </w:t>
      </w:r>
      <w:hyperlink r:id="rId143" w:history="1">
        <w:r>
          <w:rPr>
            <w:color w:val="0000FF"/>
          </w:rPr>
          <w:t>N 36</w:t>
        </w:r>
      </w:hyperlink>
      <w:r>
        <w:t>)</w:t>
      </w:r>
    </w:p>
    <w:p w:rsidR="009322C3" w:rsidRDefault="009322C3">
      <w:pPr>
        <w:pStyle w:val="ConsPlusNormal"/>
        <w:spacing w:before="220"/>
        <w:ind w:firstLine="540"/>
        <w:jc w:val="both"/>
      </w:pPr>
      <w:r>
        <w:t>подготавливает отчеты о реализации государственной программы, представляет их на рассмотрение, после рассмотрения рабочей группой, в Министерство экономического развития Республики Алтай, Министерство финансов Республики Алтай;</w:t>
      </w:r>
    </w:p>
    <w:p w:rsidR="009322C3" w:rsidRDefault="009322C3">
      <w:pPr>
        <w:pStyle w:val="ConsPlusNormal"/>
        <w:jc w:val="both"/>
      </w:pPr>
      <w:r>
        <w:t xml:space="preserve">(в ред. Постановлений Правительства Республики Алтай от 17.04.2015 </w:t>
      </w:r>
      <w:hyperlink r:id="rId144" w:history="1">
        <w:r>
          <w:rPr>
            <w:color w:val="0000FF"/>
          </w:rPr>
          <w:t>N 111</w:t>
        </w:r>
      </w:hyperlink>
      <w:r>
        <w:t xml:space="preserve">, от 27.04.2019 </w:t>
      </w:r>
      <w:hyperlink r:id="rId145" w:history="1">
        <w:r>
          <w:rPr>
            <w:color w:val="0000FF"/>
          </w:rPr>
          <w:t>N 118</w:t>
        </w:r>
      </w:hyperlink>
      <w:r>
        <w:t xml:space="preserve">, от 13.02.2020 </w:t>
      </w:r>
      <w:hyperlink r:id="rId146" w:history="1">
        <w:r>
          <w:rPr>
            <w:color w:val="0000FF"/>
          </w:rPr>
          <w:t>N 36</w:t>
        </w:r>
      </w:hyperlink>
      <w:r>
        <w:t>)</w:t>
      </w:r>
    </w:p>
    <w:p w:rsidR="009322C3" w:rsidRDefault="009322C3">
      <w:pPr>
        <w:pStyle w:val="ConsPlusNormal"/>
        <w:spacing w:before="220"/>
        <w:ind w:firstLine="540"/>
        <w:jc w:val="both"/>
      </w:pPr>
      <w:r>
        <w:t>запрашивает у администраторов подпрограмм государственной программы информацию о ходе реализации государственной программы, информацию, необходимую для проведения оценки эффективности государственной программы и подготовки отчетов о реализации государственной программы;</w:t>
      </w:r>
    </w:p>
    <w:p w:rsidR="009322C3" w:rsidRDefault="009322C3">
      <w:pPr>
        <w:pStyle w:val="ConsPlusNormal"/>
        <w:spacing w:before="220"/>
        <w:ind w:firstLine="540"/>
        <w:jc w:val="both"/>
      </w:pPr>
      <w:r>
        <w:t>запрашивает у соисполнителей государственной программы информацию о ходе реализации государственной программы, информацию, необходимую для проведения оценки эффективности государственной программы и подготовки отчетов о реализации государственной программы;</w:t>
      </w:r>
    </w:p>
    <w:p w:rsidR="009322C3" w:rsidRDefault="009322C3">
      <w:pPr>
        <w:pStyle w:val="ConsPlusNormal"/>
        <w:spacing w:before="220"/>
        <w:ind w:firstLine="540"/>
        <w:jc w:val="both"/>
      </w:pPr>
      <w:r>
        <w:t xml:space="preserve">представляет по запросам Министерства экономического развития Республики Алтай, </w:t>
      </w:r>
      <w:r>
        <w:lastRenderedPageBreak/>
        <w:t>Министерства финансов Республики Алтай информацию о ходе реализации государственной программы;</w:t>
      </w:r>
    </w:p>
    <w:p w:rsidR="009322C3" w:rsidRDefault="009322C3">
      <w:pPr>
        <w:pStyle w:val="ConsPlusNormal"/>
        <w:jc w:val="both"/>
      </w:pPr>
      <w:r>
        <w:t xml:space="preserve">(в ред. Постановлений Правительства Республики Алтай от 17.04.2015 </w:t>
      </w:r>
      <w:hyperlink r:id="rId147" w:history="1">
        <w:r>
          <w:rPr>
            <w:color w:val="0000FF"/>
          </w:rPr>
          <w:t>N 111</w:t>
        </w:r>
      </w:hyperlink>
      <w:r>
        <w:t xml:space="preserve">, от 27.04.2019 </w:t>
      </w:r>
      <w:hyperlink r:id="rId148" w:history="1">
        <w:r>
          <w:rPr>
            <w:color w:val="0000FF"/>
          </w:rPr>
          <w:t>N 118</w:t>
        </w:r>
      </w:hyperlink>
      <w:r>
        <w:t xml:space="preserve">, от 13.02.2020 </w:t>
      </w:r>
      <w:hyperlink r:id="rId149" w:history="1">
        <w:r>
          <w:rPr>
            <w:color w:val="0000FF"/>
          </w:rPr>
          <w:t>N 36</w:t>
        </w:r>
      </w:hyperlink>
      <w:r>
        <w:t>)</w:t>
      </w:r>
    </w:p>
    <w:p w:rsidR="009322C3" w:rsidRDefault="009322C3">
      <w:pPr>
        <w:pStyle w:val="ConsPlusNormal"/>
        <w:spacing w:before="220"/>
        <w:ind w:firstLine="540"/>
        <w:jc w:val="both"/>
      </w:pPr>
      <w:r>
        <w:t>разрабатывает и организует принятие мер по привлечению средств из федерального бюджета, иных источников в соответствии с федеральным законодательством, законодательством Республики Алтай для реализации мероприятий государственной программы.</w:t>
      </w:r>
    </w:p>
    <w:p w:rsidR="009322C3" w:rsidRDefault="009322C3">
      <w:pPr>
        <w:pStyle w:val="ConsPlusNormal"/>
        <w:spacing w:before="220"/>
        <w:ind w:firstLine="540"/>
        <w:jc w:val="both"/>
      </w:pPr>
      <w:r>
        <w:t>40. Администратор подпрограммы:</w:t>
      </w:r>
    </w:p>
    <w:p w:rsidR="009322C3" w:rsidRDefault="009322C3">
      <w:pPr>
        <w:pStyle w:val="ConsPlusNormal"/>
        <w:spacing w:before="220"/>
        <w:ind w:firstLine="540"/>
        <w:jc w:val="both"/>
      </w:pPr>
      <w:r>
        <w:t>по поручению администратора государственной программы разрабатывает подпрограммы;</w:t>
      </w:r>
    </w:p>
    <w:p w:rsidR="009322C3" w:rsidRDefault="009322C3">
      <w:pPr>
        <w:pStyle w:val="ConsPlusNormal"/>
        <w:spacing w:before="220"/>
        <w:ind w:firstLine="540"/>
        <w:jc w:val="both"/>
      </w:pPr>
      <w:r>
        <w:t>осуществляет реализацию подпрограмм, в отношении которых он является администратором;</w:t>
      </w:r>
    </w:p>
    <w:p w:rsidR="009322C3" w:rsidRDefault="009322C3">
      <w:pPr>
        <w:pStyle w:val="ConsPlusNormal"/>
        <w:spacing w:before="220"/>
        <w:ind w:firstLine="540"/>
        <w:jc w:val="both"/>
      </w:pPr>
      <w:r>
        <w:t>осуществляет разработку предложений по распределению бюджетных ассигнований на очередной финансовый год и плановый период по основным мероприятиям подпрограммы, в отношении которой он является администратором;</w:t>
      </w:r>
    </w:p>
    <w:p w:rsidR="009322C3" w:rsidRDefault="009322C3">
      <w:pPr>
        <w:pStyle w:val="ConsPlusNormal"/>
        <w:spacing w:before="220"/>
        <w:ind w:firstLine="540"/>
        <w:jc w:val="both"/>
      </w:pPr>
      <w:r>
        <w:t>по поручению рабочей группы инициирует рассмотрение несогласованных между администратором государственной программы и соисполнителями государственной программы вопросов по разработке и реализации государственной программы у заместителя Председателя Правительства Республики Алтай, курирующего сферу реализации государственной программы;</w:t>
      </w:r>
    </w:p>
    <w:p w:rsidR="009322C3" w:rsidRDefault="009322C3">
      <w:pPr>
        <w:pStyle w:val="ConsPlusNormal"/>
        <w:jc w:val="both"/>
      </w:pPr>
      <w:r>
        <w:t xml:space="preserve">(в ред. </w:t>
      </w:r>
      <w:hyperlink r:id="rId150"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несет ответственность за реализацию подпрограмм, а также за достижение целевых показателей подпрограмм, в отношении которых он является администратором;</w:t>
      </w:r>
    </w:p>
    <w:p w:rsidR="009322C3" w:rsidRDefault="009322C3">
      <w:pPr>
        <w:pStyle w:val="ConsPlusNormal"/>
        <w:spacing w:before="220"/>
        <w:ind w:firstLine="540"/>
        <w:jc w:val="both"/>
      </w:pPr>
      <w:r>
        <w:t>согласовывает проект государственной программы в части подпрограмм, в отношении которых он является администратором;</w:t>
      </w:r>
    </w:p>
    <w:p w:rsidR="009322C3" w:rsidRDefault="009322C3">
      <w:pPr>
        <w:pStyle w:val="ConsPlusNormal"/>
        <w:spacing w:before="220"/>
        <w:ind w:firstLine="540"/>
        <w:jc w:val="both"/>
      </w:pPr>
      <w:r>
        <w:t>согласовывает план реализации мероприятий государственной программы в части подпрограмм, в отношении которых он является администратором;</w:t>
      </w:r>
    </w:p>
    <w:p w:rsidR="009322C3" w:rsidRDefault="009322C3">
      <w:pPr>
        <w:pStyle w:val="ConsPlusNormal"/>
        <w:spacing w:before="220"/>
        <w:ind w:firstLine="540"/>
        <w:jc w:val="both"/>
      </w:pPr>
      <w:r>
        <w:t>согласовывает проект постановления Правительства Республики Алтай о внесении изменений в государственную программу в части подпрограмм, в отношении которых он является администратором;</w:t>
      </w:r>
    </w:p>
    <w:p w:rsidR="009322C3" w:rsidRDefault="009322C3">
      <w:pPr>
        <w:pStyle w:val="ConsPlusNormal"/>
        <w:spacing w:before="220"/>
        <w:ind w:firstLine="540"/>
        <w:jc w:val="both"/>
      </w:pPr>
      <w:r>
        <w:t>разрабатывает в части своей компетенции предложения по разработке проекта государственной программы, внесению изменений в государственную программу, план реализации мероприятий государственной программы, направляет их администратору государственной программы;</w:t>
      </w:r>
    </w:p>
    <w:p w:rsidR="009322C3" w:rsidRDefault="009322C3">
      <w:pPr>
        <w:pStyle w:val="ConsPlusNormal"/>
        <w:spacing w:before="220"/>
        <w:ind w:firstLine="540"/>
        <w:jc w:val="both"/>
      </w:pPr>
      <w:r>
        <w:t>представляет администратору программы информацию для подготовки ответов на запросы Министерства экономического развития Республики Алтай, Министерства финансов Республики Алтай;</w:t>
      </w:r>
    </w:p>
    <w:p w:rsidR="009322C3" w:rsidRDefault="009322C3">
      <w:pPr>
        <w:pStyle w:val="ConsPlusNormal"/>
        <w:jc w:val="both"/>
      </w:pPr>
      <w:r>
        <w:t xml:space="preserve">(в ред. Постановлений Правительства Республики Алтай от 17.04.2015 </w:t>
      </w:r>
      <w:hyperlink r:id="rId151" w:history="1">
        <w:r>
          <w:rPr>
            <w:color w:val="0000FF"/>
          </w:rPr>
          <w:t>N 111</w:t>
        </w:r>
      </w:hyperlink>
      <w:r>
        <w:t xml:space="preserve">, от 27.04.2019 </w:t>
      </w:r>
      <w:hyperlink r:id="rId152" w:history="1">
        <w:r>
          <w:rPr>
            <w:color w:val="0000FF"/>
          </w:rPr>
          <w:t>N 118</w:t>
        </w:r>
      </w:hyperlink>
      <w:r>
        <w:t xml:space="preserve">, от 13.02.2020 </w:t>
      </w:r>
      <w:hyperlink r:id="rId153" w:history="1">
        <w:r>
          <w:rPr>
            <w:color w:val="0000FF"/>
          </w:rPr>
          <w:t>N 36</w:t>
        </w:r>
      </w:hyperlink>
      <w:r>
        <w:t>)</w:t>
      </w:r>
    </w:p>
    <w:p w:rsidR="009322C3" w:rsidRDefault="009322C3">
      <w:pPr>
        <w:pStyle w:val="ConsPlusNormal"/>
        <w:spacing w:before="220"/>
        <w:ind w:firstLine="540"/>
        <w:jc w:val="both"/>
      </w:pPr>
      <w:r>
        <w:t>представляет администратору программы информацию для проведения оценки эффективности государственной программы в части основных мероприятий государственной программы, в отношении которых он является исполнителем;</w:t>
      </w:r>
    </w:p>
    <w:p w:rsidR="009322C3" w:rsidRDefault="009322C3">
      <w:pPr>
        <w:pStyle w:val="ConsPlusNormal"/>
        <w:spacing w:before="220"/>
        <w:ind w:firstLine="540"/>
        <w:jc w:val="both"/>
      </w:pPr>
      <w:r>
        <w:t xml:space="preserve">представляет администратору государственной программы отчеты о реализации государственной программы в части подпрограмм, в отношении которых он является </w:t>
      </w:r>
      <w:r>
        <w:lastRenderedPageBreak/>
        <w:t>администратором;</w:t>
      </w:r>
    </w:p>
    <w:p w:rsidR="009322C3" w:rsidRDefault="009322C3">
      <w:pPr>
        <w:pStyle w:val="ConsPlusNormal"/>
        <w:spacing w:before="220"/>
        <w:ind w:firstLine="540"/>
        <w:jc w:val="both"/>
      </w:pPr>
      <w:r>
        <w:t>представляет администратору программы отчеты о реализации государственной программы в части основных мероприятий государственной программы, в отношении которых он является исполнителем;</w:t>
      </w:r>
    </w:p>
    <w:p w:rsidR="009322C3" w:rsidRDefault="009322C3">
      <w:pPr>
        <w:pStyle w:val="ConsPlusNormal"/>
        <w:spacing w:before="220"/>
        <w:ind w:firstLine="540"/>
        <w:jc w:val="both"/>
      </w:pPr>
      <w:r>
        <w:t>представляет администратору государственной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государственным контрактам, заключенным в рамках реализации подпрограмм, в отношении которых он является администратором.</w:t>
      </w:r>
    </w:p>
    <w:p w:rsidR="009322C3" w:rsidRDefault="009322C3">
      <w:pPr>
        <w:pStyle w:val="ConsPlusNormal"/>
        <w:spacing w:before="220"/>
        <w:ind w:firstLine="540"/>
        <w:jc w:val="both"/>
      </w:pPr>
      <w:r>
        <w:t>41. Соисполнитель государственной программы:</w:t>
      </w:r>
    </w:p>
    <w:p w:rsidR="009322C3" w:rsidRDefault="009322C3">
      <w:pPr>
        <w:pStyle w:val="ConsPlusNormal"/>
        <w:spacing w:before="220"/>
        <w:ind w:firstLine="540"/>
        <w:jc w:val="both"/>
      </w:pPr>
      <w:r>
        <w:t>по поручению администратора государственной программы разрабатывает основные мероприятия государственной программы;</w:t>
      </w:r>
    </w:p>
    <w:p w:rsidR="009322C3" w:rsidRDefault="009322C3">
      <w:pPr>
        <w:pStyle w:val="ConsPlusNormal"/>
        <w:spacing w:before="220"/>
        <w:ind w:firstLine="540"/>
        <w:jc w:val="both"/>
      </w:pPr>
      <w:r>
        <w:t>осуществляет реализацию основных мероприятий государственной программы, в отношении которых он является исполнителем;</w:t>
      </w:r>
    </w:p>
    <w:p w:rsidR="009322C3" w:rsidRDefault="009322C3">
      <w:pPr>
        <w:pStyle w:val="ConsPlusNormal"/>
        <w:spacing w:before="220"/>
        <w:ind w:firstLine="540"/>
        <w:jc w:val="both"/>
      </w:pPr>
      <w:r>
        <w:t>осуществляет распределение предельных объемов бюджетного финансирования на очередной финансовый год и плановый период по мероприятиям основных мероприятий государственной программы, в отношении которых он является исполнителем;</w:t>
      </w:r>
    </w:p>
    <w:p w:rsidR="009322C3" w:rsidRDefault="009322C3">
      <w:pPr>
        <w:pStyle w:val="ConsPlusNormal"/>
        <w:spacing w:before="220"/>
        <w:ind w:firstLine="540"/>
        <w:jc w:val="both"/>
      </w:pPr>
      <w:r>
        <w:t>несет ответственность за реализацию основных мероприятий государственной программы, а также за достижение целевых показателей основных мероприятий государственной программы, в отношении которых он является исполнителем;</w:t>
      </w:r>
    </w:p>
    <w:p w:rsidR="009322C3" w:rsidRDefault="009322C3">
      <w:pPr>
        <w:pStyle w:val="ConsPlusNormal"/>
        <w:spacing w:before="220"/>
        <w:ind w:firstLine="540"/>
        <w:jc w:val="both"/>
      </w:pPr>
      <w:r>
        <w:t>согласовывает проект государственной программы;</w:t>
      </w:r>
    </w:p>
    <w:p w:rsidR="009322C3" w:rsidRDefault="009322C3">
      <w:pPr>
        <w:pStyle w:val="ConsPlusNormal"/>
        <w:spacing w:before="220"/>
        <w:ind w:firstLine="540"/>
        <w:jc w:val="both"/>
      </w:pPr>
      <w:r>
        <w:t>обеспечивает согласование плана реализации мероприятий государственной программы и его утверждение;</w:t>
      </w:r>
    </w:p>
    <w:p w:rsidR="009322C3" w:rsidRDefault="009322C3">
      <w:pPr>
        <w:pStyle w:val="ConsPlusNormal"/>
        <w:spacing w:before="220"/>
        <w:ind w:firstLine="540"/>
        <w:jc w:val="both"/>
      </w:pPr>
      <w:r>
        <w:t>согласовывает проект постановления Правительства Республики Алтай о внесении изменений в государственную программу;</w:t>
      </w:r>
    </w:p>
    <w:p w:rsidR="009322C3" w:rsidRDefault="009322C3">
      <w:pPr>
        <w:pStyle w:val="ConsPlusNormal"/>
        <w:spacing w:before="220"/>
        <w:ind w:firstLine="540"/>
        <w:jc w:val="both"/>
      </w:pPr>
      <w:r>
        <w:t>разрабатывает в части своей компетенции предложения по разработке проекта государственной программы, внесению изменений в государственную программу, план реализации мероприятий государственной программы, направляет их администратору государственной программы;</w:t>
      </w:r>
    </w:p>
    <w:p w:rsidR="009322C3" w:rsidRDefault="009322C3">
      <w:pPr>
        <w:pStyle w:val="ConsPlusNormal"/>
        <w:spacing w:before="220"/>
        <w:ind w:firstLine="540"/>
        <w:jc w:val="both"/>
      </w:pPr>
      <w:r>
        <w:t>представляет администратору государственной программы информацию для подготовки ответов на Министерство экономического развития Республики Алтай, Министерство финансов Республики Алтай;</w:t>
      </w:r>
    </w:p>
    <w:p w:rsidR="009322C3" w:rsidRDefault="009322C3">
      <w:pPr>
        <w:pStyle w:val="ConsPlusNormal"/>
        <w:jc w:val="both"/>
      </w:pPr>
      <w:r>
        <w:t xml:space="preserve">(в ред. Постановлений Правительства Республики Алтай от 17.04.2015 </w:t>
      </w:r>
      <w:hyperlink r:id="rId154" w:history="1">
        <w:r>
          <w:rPr>
            <w:color w:val="0000FF"/>
          </w:rPr>
          <w:t>N 111</w:t>
        </w:r>
      </w:hyperlink>
      <w:r>
        <w:t xml:space="preserve">, от 27.04.2019 </w:t>
      </w:r>
      <w:hyperlink r:id="rId155" w:history="1">
        <w:r>
          <w:rPr>
            <w:color w:val="0000FF"/>
          </w:rPr>
          <w:t>N 118</w:t>
        </w:r>
      </w:hyperlink>
      <w:r>
        <w:t xml:space="preserve">, от 13.02.2020 </w:t>
      </w:r>
      <w:hyperlink r:id="rId156" w:history="1">
        <w:r>
          <w:rPr>
            <w:color w:val="0000FF"/>
          </w:rPr>
          <w:t>N 36</w:t>
        </w:r>
      </w:hyperlink>
      <w:r>
        <w:t>)</w:t>
      </w:r>
    </w:p>
    <w:p w:rsidR="009322C3" w:rsidRDefault="009322C3">
      <w:pPr>
        <w:pStyle w:val="ConsPlusNormal"/>
        <w:spacing w:before="220"/>
        <w:ind w:firstLine="540"/>
        <w:jc w:val="both"/>
      </w:pPr>
      <w:r>
        <w:t>представляет администратору государственной программы информацию для проведения оценки эффективности государственной программы в части основных мероприятий государственной программы, в отношении которых он является исполнителем;</w:t>
      </w:r>
    </w:p>
    <w:p w:rsidR="009322C3" w:rsidRDefault="009322C3">
      <w:pPr>
        <w:pStyle w:val="ConsPlusNormal"/>
        <w:spacing w:before="220"/>
        <w:ind w:firstLine="540"/>
        <w:jc w:val="both"/>
      </w:pPr>
      <w:r>
        <w:t>представляет администратору подпрограммы отчеты о реализации государственной программы в части основных мероприятий государственной программы, в отношении которых он является исполнителем;</w:t>
      </w:r>
    </w:p>
    <w:p w:rsidR="009322C3" w:rsidRDefault="009322C3">
      <w:pPr>
        <w:pStyle w:val="ConsPlusNormal"/>
        <w:spacing w:before="220"/>
        <w:ind w:firstLine="540"/>
        <w:jc w:val="both"/>
      </w:pPr>
      <w:r>
        <w:t xml:space="preserve">представляет администратору подпрограммы копии актов, подтверждающих сдачу и прием </w:t>
      </w:r>
      <w:r>
        <w:lastRenderedPageBreak/>
        <w:t>в эксплуатацию объектов, строительство которых завершено, актов выполнения работ и иных документов, подтверждающих исполнение обязательств по государственным контрактам, заключенным в рамках реализации основных мероприятий государственной программы, в отношении которых он является исполнителем.</w:t>
      </w:r>
    </w:p>
    <w:p w:rsidR="009322C3" w:rsidRDefault="009322C3">
      <w:pPr>
        <w:pStyle w:val="ConsPlusNormal"/>
        <w:jc w:val="both"/>
      </w:pPr>
    </w:p>
    <w:p w:rsidR="009322C3" w:rsidRDefault="009322C3">
      <w:pPr>
        <w:pStyle w:val="ConsPlusTitle"/>
        <w:jc w:val="center"/>
        <w:outlineLvl w:val="1"/>
      </w:pPr>
      <w:r>
        <w:t>VI. Контроль реализации государственной программы</w:t>
      </w:r>
    </w:p>
    <w:p w:rsidR="009322C3" w:rsidRDefault="009322C3">
      <w:pPr>
        <w:pStyle w:val="ConsPlusNormal"/>
        <w:jc w:val="both"/>
      </w:pPr>
    </w:p>
    <w:p w:rsidR="009322C3" w:rsidRDefault="009322C3">
      <w:pPr>
        <w:pStyle w:val="ConsPlusNormal"/>
        <w:ind w:firstLine="540"/>
        <w:jc w:val="both"/>
      </w:pPr>
      <w:r>
        <w:t>42. Контроль реализации государственной программы осуществляется путем проведения мониторинга реализации государственной программы, ежегодной оценки эффективности реализации государственной программы, составления отчетов о реализации государственной программы.</w:t>
      </w:r>
    </w:p>
    <w:p w:rsidR="009322C3" w:rsidRDefault="009322C3">
      <w:pPr>
        <w:pStyle w:val="ConsPlusNormal"/>
        <w:spacing w:before="220"/>
        <w:ind w:firstLine="540"/>
        <w:jc w:val="both"/>
      </w:pPr>
      <w:r>
        <w:t>43. Мониторинг реализации государственной программы осуществляется администратором государственной программы, Министерством экономического развития Республики Алтай, Министерством финансов Республики Алтай на постоянной основе. Объектом мониторинга реализации государственной программы являются значения целевых показателей государственной программы, ход реализации мероприятий государственной программы, данные отчетов о реализации государственной программы.</w:t>
      </w:r>
    </w:p>
    <w:p w:rsidR="009322C3" w:rsidRDefault="009322C3">
      <w:pPr>
        <w:pStyle w:val="ConsPlusNormal"/>
        <w:jc w:val="both"/>
      </w:pPr>
      <w:r>
        <w:t xml:space="preserve">(в ред. Постановлений Правительства Республики Алтай от 17.04.2015 </w:t>
      </w:r>
      <w:hyperlink r:id="rId157" w:history="1">
        <w:r>
          <w:rPr>
            <w:color w:val="0000FF"/>
          </w:rPr>
          <w:t>N 111</w:t>
        </w:r>
      </w:hyperlink>
      <w:r>
        <w:t xml:space="preserve">, от 27.04.2019 </w:t>
      </w:r>
      <w:hyperlink r:id="rId158" w:history="1">
        <w:r>
          <w:rPr>
            <w:color w:val="0000FF"/>
          </w:rPr>
          <w:t>N 118</w:t>
        </w:r>
      </w:hyperlink>
      <w:r>
        <w:t xml:space="preserve">, от 13.02.2020 </w:t>
      </w:r>
      <w:hyperlink r:id="rId159" w:history="1">
        <w:r>
          <w:rPr>
            <w:color w:val="0000FF"/>
          </w:rPr>
          <w:t>N 36</w:t>
        </w:r>
      </w:hyperlink>
      <w:r>
        <w:t>)</w:t>
      </w:r>
    </w:p>
    <w:p w:rsidR="009322C3" w:rsidRDefault="009322C3">
      <w:pPr>
        <w:pStyle w:val="ConsPlusNormal"/>
        <w:spacing w:before="220"/>
        <w:ind w:firstLine="540"/>
        <w:jc w:val="both"/>
      </w:pPr>
      <w:r>
        <w:t>44. Отчеты о реализации государственной программы составляются администратором государственной программы по итогам первого полугодия (полугодовой отчет) и за отчетный год (годовой отчет) в автоматизированной системе "Проект-СМАРТ Про".</w:t>
      </w:r>
    </w:p>
    <w:p w:rsidR="009322C3" w:rsidRDefault="009322C3">
      <w:pPr>
        <w:pStyle w:val="ConsPlusNormal"/>
        <w:jc w:val="both"/>
      </w:pPr>
      <w:r>
        <w:t xml:space="preserve">(в ред. </w:t>
      </w:r>
      <w:hyperlink r:id="rId160"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 xml:space="preserve">Требования к составлению полугодового и годового отчетов о реализации государственной программы устанавливаются Методическими </w:t>
      </w:r>
      <w:hyperlink r:id="rId161" w:history="1">
        <w:r>
          <w:rPr>
            <w:color w:val="0000FF"/>
          </w:rPr>
          <w:t>рекомендациями</w:t>
        </w:r>
      </w:hyperlink>
      <w:r>
        <w:t>.</w:t>
      </w:r>
    </w:p>
    <w:p w:rsidR="009322C3" w:rsidRDefault="009322C3">
      <w:pPr>
        <w:pStyle w:val="ConsPlusNormal"/>
        <w:jc w:val="both"/>
      </w:pPr>
      <w:r>
        <w:t xml:space="preserve">(в ред. </w:t>
      </w:r>
      <w:hyperlink r:id="rId162" w:history="1">
        <w:r>
          <w:rPr>
            <w:color w:val="0000FF"/>
          </w:rPr>
          <w:t>Постановления</w:t>
        </w:r>
      </w:hyperlink>
      <w:r>
        <w:t xml:space="preserve"> Правительства Республики Алтай от 13.10.2015 N 334)</w:t>
      </w:r>
    </w:p>
    <w:p w:rsidR="009322C3" w:rsidRDefault="009322C3">
      <w:pPr>
        <w:pStyle w:val="ConsPlusNormal"/>
        <w:spacing w:before="220"/>
        <w:ind w:firstLine="540"/>
        <w:jc w:val="both"/>
      </w:pPr>
      <w:r>
        <w:t>45. Администратор подпрограммы государственной программы совместно с соисполнителями государственной программы в соответствии с настоящим Порядком и Методическими рекомендациями составляет отчет о реализации подпрограммы государственной программы и представляет его администратору государственной программы:</w:t>
      </w:r>
    </w:p>
    <w:p w:rsidR="009322C3" w:rsidRDefault="009322C3">
      <w:pPr>
        <w:pStyle w:val="ConsPlusNormal"/>
        <w:spacing w:before="220"/>
        <w:ind w:firstLine="540"/>
        <w:jc w:val="both"/>
      </w:pPr>
      <w:r>
        <w:t>по окончании полугодия - в срок не позднее 20 июля текущего года;</w:t>
      </w:r>
    </w:p>
    <w:p w:rsidR="009322C3" w:rsidRDefault="009322C3">
      <w:pPr>
        <w:pStyle w:val="ConsPlusNormal"/>
        <w:spacing w:before="220"/>
        <w:ind w:firstLine="540"/>
        <w:jc w:val="both"/>
      </w:pPr>
      <w:r>
        <w:t>по окончании года - в срок не позднее 1 марта года, следующего за отчетным.</w:t>
      </w:r>
    </w:p>
    <w:p w:rsidR="009322C3" w:rsidRDefault="009322C3">
      <w:pPr>
        <w:pStyle w:val="ConsPlusNormal"/>
        <w:spacing w:before="220"/>
        <w:ind w:firstLine="540"/>
        <w:jc w:val="both"/>
      </w:pPr>
      <w:r>
        <w:t>Администратор государственной программы в соответствии с настоящим Порядком и Методическими рекомендациями составляет отчет о реализации государственной программы и представляет его в Министерство финансов Республики Алтай и Министерство экономического развития Республики Алтай:</w:t>
      </w:r>
    </w:p>
    <w:p w:rsidR="009322C3" w:rsidRDefault="009322C3">
      <w:pPr>
        <w:pStyle w:val="ConsPlusNormal"/>
        <w:spacing w:before="220"/>
        <w:ind w:firstLine="540"/>
        <w:jc w:val="both"/>
      </w:pPr>
      <w:r>
        <w:t>по окончании полугодия - в срок не позднее 1 августа текущего года;</w:t>
      </w:r>
    </w:p>
    <w:p w:rsidR="009322C3" w:rsidRDefault="009322C3">
      <w:pPr>
        <w:pStyle w:val="ConsPlusNormal"/>
        <w:spacing w:before="220"/>
        <w:ind w:firstLine="540"/>
        <w:jc w:val="both"/>
      </w:pPr>
      <w:r>
        <w:t>по окончании года - в срок не позднее 10 марта года, следующего за отчетным.</w:t>
      </w:r>
    </w:p>
    <w:p w:rsidR="009322C3" w:rsidRDefault="009322C3">
      <w:pPr>
        <w:pStyle w:val="ConsPlusNormal"/>
        <w:spacing w:before="220"/>
        <w:ind w:firstLine="540"/>
        <w:jc w:val="both"/>
      </w:pPr>
      <w:r>
        <w:t>Министерство финансов Республики Алтай представляет в Министерство экономического развития Республики Алтай согласованные в соответствии с Методическими рекомендациями отчеты о реализации государственной программы:</w:t>
      </w:r>
    </w:p>
    <w:p w:rsidR="009322C3" w:rsidRDefault="009322C3">
      <w:pPr>
        <w:pStyle w:val="ConsPlusNormal"/>
        <w:spacing w:before="220"/>
        <w:ind w:firstLine="540"/>
        <w:jc w:val="both"/>
      </w:pPr>
      <w:r>
        <w:t>по окончании полугодия - в срок не позднее 15 августа текущего года;</w:t>
      </w:r>
    </w:p>
    <w:p w:rsidR="009322C3" w:rsidRDefault="009322C3">
      <w:pPr>
        <w:pStyle w:val="ConsPlusNormal"/>
        <w:spacing w:before="220"/>
        <w:ind w:firstLine="540"/>
        <w:jc w:val="both"/>
      </w:pPr>
      <w:r>
        <w:t>по окончании года - в срок не позднее 10 апреля года, следующего за отчетным.</w:t>
      </w:r>
    </w:p>
    <w:p w:rsidR="009322C3" w:rsidRDefault="009322C3">
      <w:pPr>
        <w:pStyle w:val="ConsPlusNormal"/>
        <w:spacing w:before="220"/>
        <w:ind w:firstLine="540"/>
        <w:jc w:val="both"/>
      </w:pPr>
      <w:r>
        <w:lastRenderedPageBreak/>
        <w:t>Отчет о реализации государственной программы, уточненный по итогам согласования с Министерством финансов Республики Алтай и поступления утвержденных показателей государственного статистического наблюдения, направляется администратором государственной программы в Министерство экономического развития Республики Алтай в срок не позднее 20 апреля года, следующего за отчетным.</w:t>
      </w:r>
    </w:p>
    <w:p w:rsidR="009322C3" w:rsidRDefault="009322C3">
      <w:pPr>
        <w:pStyle w:val="ConsPlusNormal"/>
        <w:jc w:val="both"/>
      </w:pPr>
      <w:r>
        <w:t xml:space="preserve">(п. 45 в ред. </w:t>
      </w:r>
      <w:hyperlink r:id="rId163"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 xml:space="preserve">46. Министерство экономического развития Республики Алтай на основе полугодовых отчетов о реализации государственных программ подготавливает сводную информацию о реализации государственных программ по окончании полугодия в срок не позднее 1 сентября текущего года и направляет его в Комиссию Правительства Республики Алтай по бюджетным проектировкам на очередной финансовый год и плановый период, образованной </w:t>
      </w:r>
      <w:hyperlink r:id="rId164" w:history="1">
        <w:r>
          <w:rPr>
            <w:color w:val="0000FF"/>
          </w:rPr>
          <w:t>постановлением</w:t>
        </w:r>
      </w:hyperlink>
      <w:r>
        <w:t xml:space="preserve"> Правительства Республики Алтай от 16 мая 2006 г. N 84 (далее - Комиссия по бюджету).</w:t>
      </w:r>
    </w:p>
    <w:p w:rsidR="009322C3" w:rsidRDefault="009322C3">
      <w:pPr>
        <w:pStyle w:val="ConsPlusNormal"/>
        <w:spacing w:before="220"/>
        <w:ind w:firstLine="540"/>
        <w:jc w:val="both"/>
      </w:pPr>
      <w:r>
        <w:t>Министерство экономического развития Республики Алтай ежегодно на основе годовых отчетов о реализации государственных программ, предусмотренных настоящим Порядком, формирует сводный годовой доклад о ходе реализации и оценке эффективности государственных программ (далее - сводный годовой доклад) и направляет его Главе Республики Алтай, Председателю Правительства Республики Алтай, Комиссию по бюджету за 3 рабочих дня до наступления срока, установленного законодательством Республики Алтай для представления его в Государственное Собрание - Эл Курултай Республики Алтай.</w:t>
      </w:r>
    </w:p>
    <w:p w:rsidR="009322C3" w:rsidRDefault="009322C3">
      <w:pPr>
        <w:pStyle w:val="ConsPlusNormal"/>
        <w:jc w:val="both"/>
      </w:pPr>
      <w:r>
        <w:t xml:space="preserve">(п. 46 в ред. </w:t>
      </w:r>
      <w:hyperlink r:id="rId165"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47. Годовой доклад содержит:</w:t>
      </w:r>
    </w:p>
    <w:p w:rsidR="009322C3" w:rsidRDefault="009322C3">
      <w:pPr>
        <w:pStyle w:val="ConsPlusNormal"/>
        <w:spacing w:before="220"/>
        <w:ind w:firstLine="540"/>
        <w:jc w:val="both"/>
      </w:pPr>
      <w:r>
        <w:t>результаты реализации государственных программ (подпрограмм, обеспечивающих подпрограмм), основных мероприятий, достигнутые за отчетный период;</w:t>
      </w:r>
    </w:p>
    <w:p w:rsidR="009322C3" w:rsidRDefault="009322C3">
      <w:pPr>
        <w:pStyle w:val="ConsPlusNormal"/>
        <w:spacing w:before="220"/>
        <w:ind w:firstLine="540"/>
        <w:jc w:val="both"/>
      </w:pPr>
      <w:r>
        <w:t>сведения об использовании бюджетных ассигнований республиканского бюджета Республики Алтай и иных средств на реализацию государственных программ (подпрограмм, обеспечивающих подпрограмм), основных мероприятий;</w:t>
      </w:r>
    </w:p>
    <w:p w:rsidR="009322C3" w:rsidRDefault="009322C3">
      <w:pPr>
        <w:pStyle w:val="ConsPlusNormal"/>
        <w:spacing w:before="220"/>
        <w:ind w:firstLine="540"/>
        <w:jc w:val="both"/>
      </w:pPr>
      <w:r>
        <w:t>результаты оценки эффективности реализации государственной программы (подпрограмм, обеспечивающих подпрограмм), основных мероприятий;</w:t>
      </w:r>
    </w:p>
    <w:p w:rsidR="009322C3" w:rsidRDefault="009322C3">
      <w:pPr>
        <w:pStyle w:val="ConsPlusNormal"/>
        <w:spacing w:before="220"/>
        <w:ind w:firstLine="540"/>
        <w:jc w:val="both"/>
      </w:pPr>
      <w:r>
        <w:t>предложения по дальнейшей реализации государственных программ (подпрограмм, обеспечивающих подпрограмм), основных мероприятий.</w:t>
      </w:r>
    </w:p>
    <w:p w:rsidR="009322C3" w:rsidRDefault="009322C3">
      <w:pPr>
        <w:pStyle w:val="ConsPlusNormal"/>
        <w:spacing w:before="220"/>
        <w:ind w:firstLine="540"/>
        <w:jc w:val="both"/>
      </w:pPr>
      <w:r>
        <w:t xml:space="preserve">Абзац утратил силу. - </w:t>
      </w:r>
      <w:hyperlink r:id="rId166" w:history="1">
        <w:r>
          <w:rPr>
            <w:color w:val="0000FF"/>
          </w:rPr>
          <w:t>Постановление</w:t>
        </w:r>
      </w:hyperlink>
      <w:r>
        <w:t xml:space="preserve"> Правительства Республики Алтай от 05.07.2018 N 209.</w:t>
      </w:r>
    </w:p>
    <w:p w:rsidR="009322C3" w:rsidRDefault="009322C3">
      <w:pPr>
        <w:pStyle w:val="ConsPlusNormal"/>
        <w:jc w:val="both"/>
      </w:pPr>
      <w:r>
        <w:t xml:space="preserve">(п. 47 в ред. </w:t>
      </w:r>
      <w:hyperlink r:id="rId167" w:history="1">
        <w:r>
          <w:rPr>
            <w:color w:val="0000FF"/>
          </w:rPr>
          <w:t>Постановления</w:t>
        </w:r>
      </w:hyperlink>
      <w:r>
        <w:t xml:space="preserve"> Правительства Республики Алтай от 07.11.2016 N 320)</w:t>
      </w:r>
    </w:p>
    <w:p w:rsidR="009322C3" w:rsidRDefault="009322C3">
      <w:pPr>
        <w:pStyle w:val="ConsPlusNormal"/>
        <w:spacing w:before="220"/>
        <w:ind w:firstLine="540"/>
        <w:jc w:val="both"/>
      </w:pPr>
      <w:r>
        <w:t xml:space="preserve">47.1. При продлении срока реализации государственной программы в соответствии с </w:t>
      </w:r>
      <w:hyperlink w:anchor="P237" w:history="1">
        <w:r>
          <w:rPr>
            <w:color w:val="0000FF"/>
          </w:rPr>
          <w:t>пунктом 28.1</w:t>
        </w:r>
      </w:hyperlink>
      <w:r>
        <w:t xml:space="preserve"> настоящего Порядка или досрочном прекращении реализации государственной программы администратор государственной программы формирует отчет о реализации государственной программы одновременно с разработкой проекта постановления Правительства Республики Алтай о внесении изменений в государственную программу или проекта постановления Правительства Республики Алтай о признании государственной программы утратившей силу.</w:t>
      </w:r>
    </w:p>
    <w:p w:rsidR="009322C3" w:rsidRDefault="009322C3">
      <w:pPr>
        <w:pStyle w:val="ConsPlusNormal"/>
        <w:jc w:val="both"/>
      </w:pPr>
      <w:r>
        <w:t xml:space="preserve">(п. 47.1 в ред. </w:t>
      </w:r>
      <w:hyperlink r:id="rId168"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48. Годовые отчеты о реализации государственных программ, сводный годовой доклад, за исключением сведений, отнесенных к государственной, коммерческой, служебной и иной охраняемой федеральным законодательством тайне, подлежат размещению в информационно-телекоммуникационной сети "Интернет" в порядке, установленном федеральным законодательством в сфере стратегического планирования, в срок не позднее 1 июля текущего года:</w:t>
      </w:r>
    </w:p>
    <w:p w:rsidR="009322C3" w:rsidRDefault="009322C3">
      <w:pPr>
        <w:pStyle w:val="ConsPlusNormal"/>
        <w:spacing w:before="220"/>
        <w:ind w:firstLine="540"/>
        <w:jc w:val="both"/>
      </w:pPr>
      <w:r>
        <w:lastRenderedPageBreak/>
        <w:t>на официальных сайтах администраторов государственных программ, в части годовых отчетов о реализации государственных программ, и на официальном сайте Министерства экономического развития Республики Алтай, в части сводного годового доклада;</w:t>
      </w:r>
    </w:p>
    <w:p w:rsidR="009322C3" w:rsidRDefault="009322C3">
      <w:pPr>
        <w:pStyle w:val="ConsPlusNormal"/>
        <w:spacing w:before="220"/>
        <w:ind w:firstLine="540"/>
        <w:jc w:val="both"/>
      </w:pPr>
      <w:r>
        <w:t>в общедоступном информационном ресурсе стратегического планирования.</w:t>
      </w:r>
    </w:p>
    <w:p w:rsidR="009322C3" w:rsidRDefault="009322C3">
      <w:pPr>
        <w:pStyle w:val="ConsPlusNormal"/>
        <w:jc w:val="both"/>
      </w:pPr>
      <w:r>
        <w:t xml:space="preserve">(п. 48 в ред. </w:t>
      </w:r>
      <w:hyperlink r:id="rId169"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 xml:space="preserve">49 - 50. Утратили силу. - </w:t>
      </w:r>
      <w:hyperlink r:id="rId170" w:history="1">
        <w:r>
          <w:rPr>
            <w:color w:val="0000FF"/>
          </w:rPr>
          <w:t>Постановление</w:t>
        </w:r>
      </w:hyperlink>
      <w:r>
        <w:t xml:space="preserve"> Правительства Республики Алтай от 11.03.2022 N 68.</w:t>
      </w:r>
    </w:p>
    <w:p w:rsidR="009322C3" w:rsidRDefault="009322C3">
      <w:pPr>
        <w:pStyle w:val="ConsPlusNormal"/>
        <w:jc w:val="both"/>
      </w:pPr>
    </w:p>
    <w:p w:rsidR="009322C3" w:rsidRDefault="009322C3">
      <w:pPr>
        <w:pStyle w:val="ConsPlusTitle"/>
        <w:jc w:val="center"/>
        <w:outlineLvl w:val="1"/>
      </w:pPr>
      <w:r>
        <w:t>VII. Оценка эффективности реализации</w:t>
      </w:r>
    </w:p>
    <w:p w:rsidR="009322C3" w:rsidRDefault="009322C3">
      <w:pPr>
        <w:pStyle w:val="ConsPlusTitle"/>
        <w:jc w:val="center"/>
      </w:pPr>
      <w:r>
        <w:t>государственных программ</w:t>
      </w:r>
    </w:p>
    <w:p w:rsidR="009322C3" w:rsidRDefault="009322C3">
      <w:pPr>
        <w:pStyle w:val="ConsPlusNormal"/>
        <w:jc w:val="both"/>
      </w:pPr>
    </w:p>
    <w:p w:rsidR="009322C3" w:rsidRDefault="009322C3">
      <w:pPr>
        <w:pStyle w:val="ConsPlusNormal"/>
        <w:ind w:firstLine="540"/>
        <w:jc w:val="both"/>
      </w:pPr>
      <w:r>
        <w:t>51. Расчет оценки эффективности реализации государственных программ проводится администраторами государственных программ в автоматизированной системе "Проект-СМАРТ Про" в соответствии с Методикой оценки эффективности реализации государственных программ Республики Алтай, утвержденной совместным правовым актом Министерства экономического развития Республики Алтай и Министерства финансов Республики Алтай.</w:t>
      </w:r>
    </w:p>
    <w:p w:rsidR="009322C3" w:rsidRDefault="009322C3">
      <w:pPr>
        <w:pStyle w:val="ConsPlusNormal"/>
        <w:spacing w:before="220"/>
        <w:ind w:firstLine="540"/>
        <w:jc w:val="both"/>
      </w:pPr>
      <w:r>
        <w:t>Оценка эффективности реализации государственной программы осуществляется администратором государственной программы по итогам отчетного года.</w:t>
      </w:r>
    </w:p>
    <w:p w:rsidR="009322C3" w:rsidRDefault="009322C3">
      <w:pPr>
        <w:pStyle w:val="ConsPlusNormal"/>
        <w:jc w:val="both"/>
      </w:pPr>
      <w:r>
        <w:t xml:space="preserve">(п. 51 в ред. </w:t>
      </w:r>
      <w:hyperlink r:id="rId171"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 xml:space="preserve">52. Администраторы государственных программ ежегодно, в сроки формирования отчета о реализации государственных программ по итогам отчетного года, установленные настоящим Порядком, представляют в Министерство экономического развития Республики Алтай </w:t>
      </w:r>
      <w:hyperlink w:anchor="P1149" w:history="1">
        <w:r>
          <w:rPr>
            <w:color w:val="0000FF"/>
          </w:rPr>
          <w:t>отчет</w:t>
        </w:r>
      </w:hyperlink>
      <w:r>
        <w:t xml:space="preserve"> об оценке эффективности реализации государственных программ за отчетный год согласно </w:t>
      </w:r>
      <w:proofErr w:type="gramStart"/>
      <w:r>
        <w:t>приложению</w:t>
      </w:r>
      <w:proofErr w:type="gramEnd"/>
      <w:r>
        <w:t xml:space="preserve"> N 3 к настоящему Порядку.</w:t>
      </w:r>
    </w:p>
    <w:p w:rsidR="009322C3" w:rsidRDefault="009322C3">
      <w:pPr>
        <w:pStyle w:val="ConsPlusNormal"/>
        <w:jc w:val="both"/>
      </w:pPr>
      <w:r>
        <w:t xml:space="preserve">(п. 52 в ред. </w:t>
      </w:r>
      <w:hyperlink r:id="rId172" w:history="1">
        <w:r>
          <w:rPr>
            <w:color w:val="0000FF"/>
          </w:rPr>
          <w:t>Постановления</w:t>
        </w:r>
      </w:hyperlink>
      <w:r>
        <w:t xml:space="preserve"> Правительства Республики Алтай от 11.03.2022 N 68)</w:t>
      </w:r>
    </w:p>
    <w:p w:rsidR="009322C3" w:rsidRDefault="009322C3">
      <w:pPr>
        <w:pStyle w:val="ConsPlusNormal"/>
        <w:spacing w:before="220"/>
        <w:ind w:firstLine="540"/>
        <w:jc w:val="both"/>
      </w:pPr>
      <w:r>
        <w:t>53. Отчет об оценке эффективности государственной программы включается в состав годового отчета о реализации государственной программы.</w:t>
      </w:r>
    </w:p>
    <w:p w:rsidR="009322C3" w:rsidRDefault="009322C3">
      <w:pPr>
        <w:pStyle w:val="ConsPlusNormal"/>
        <w:spacing w:before="220"/>
        <w:ind w:firstLine="540"/>
        <w:jc w:val="both"/>
      </w:pPr>
      <w:r>
        <w:t xml:space="preserve">54. Оценка эффективности реализации государственной программы проводится администратором государственной программы в соответствии с </w:t>
      </w:r>
      <w:hyperlink r:id="rId173" w:history="1">
        <w:r>
          <w:rPr>
            <w:color w:val="0000FF"/>
          </w:rPr>
          <w:t>Методикой</w:t>
        </w:r>
      </w:hyperlink>
      <w:r>
        <w:t xml:space="preserve"> оценки эффективности реализации государственных программ Республики Алтай, утверждаемой совместным приказом Министерства экономического развития Республики Алтай и Министерства финансов Республики Алтай.</w:t>
      </w:r>
    </w:p>
    <w:p w:rsidR="009322C3" w:rsidRDefault="009322C3">
      <w:pPr>
        <w:pStyle w:val="ConsPlusNormal"/>
        <w:jc w:val="both"/>
      </w:pPr>
      <w:r>
        <w:t xml:space="preserve">(в ред. Постановлений Правительства Республики Алтай от 17.04.2015 </w:t>
      </w:r>
      <w:hyperlink r:id="rId174" w:history="1">
        <w:r>
          <w:rPr>
            <w:color w:val="0000FF"/>
          </w:rPr>
          <w:t>N 111</w:t>
        </w:r>
      </w:hyperlink>
      <w:r>
        <w:t xml:space="preserve">, от 07.11.2016 </w:t>
      </w:r>
      <w:hyperlink r:id="rId175" w:history="1">
        <w:r>
          <w:rPr>
            <w:color w:val="0000FF"/>
          </w:rPr>
          <w:t>N 320</w:t>
        </w:r>
      </w:hyperlink>
      <w:r>
        <w:t xml:space="preserve">, от 27.04.2019 </w:t>
      </w:r>
      <w:hyperlink r:id="rId176" w:history="1">
        <w:r>
          <w:rPr>
            <w:color w:val="0000FF"/>
          </w:rPr>
          <w:t>N 118</w:t>
        </w:r>
      </w:hyperlink>
      <w:r>
        <w:t xml:space="preserve">, от 13.02.2020 </w:t>
      </w:r>
      <w:hyperlink r:id="rId177" w:history="1">
        <w:r>
          <w:rPr>
            <w:color w:val="0000FF"/>
          </w:rPr>
          <w:t>N 36</w:t>
        </w:r>
      </w:hyperlink>
      <w:r>
        <w:t>)</w:t>
      </w:r>
    </w:p>
    <w:p w:rsidR="009322C3" w:rsidRDefault="009322C3">
      <w:pPr>
        <w:pStyle w:val="ConsPlusNormal"/>
        <w:spacing w:before="220"/>
        <w:ind w:firstLine="540"/>
        <w:jc w:val="both"/>
      </w:pPr>
      <w:r>
        <w:t>55. Оценка эффективности реализации государственной программы проводится на основе следующих критериев:</w:t>
      </w:r>
    </w:p>
    <w:p w:rsidR="009322C3" w:rsidRDefault="009322C3">
      <w:pPr>
        <w:pStyle w:val="ConsPlusNormal"/>
        <w:spacing w:before="220"/>
        <w:ind w:firstLine="540"/>
        <w:jc w:val="both"/>
      </w:pPr>
      <w:r>
        <w:t>эффективность реализации мероприятий, основных мероприятий, подпрограмм государственной программы, обеспечивающей подпрограммы государственной программы;</w:t>
      </w:r>
    </w:p>
    <w:p w:rsidR="009322C3" w:rsidRDefault="009322C3">
      <w:pPr>
        <w:pStyle w:val="ConsPlusNormal"/>
        <w:spacing w:before="220"/>
        <w:ind w:firstLine="540"/>
        <w:jc w:val="both"/>
      </w:pPr>
      <w:r>
        <w:t>степень достижения целей и задач основных мероприятий, подпрограмм государственной программы, обеспечивающей подпрограммы государственной программы;</w:t>
      </w:r>
    </w:p>
    <w:p w:rsidR="009322C3" w:rsidRDefault="009322C3">
      <w:pPr>
        <w:pStyle w:val="ConsPlusNormal"/>
        <w:spacing w:before="220"/>
        <w:ind w:firstLine="540"/>
        <w:jc w:val="both"/>
      </w:pPr>
      <w:r>
        <w:t>результативность реализации государственной программы;</w:t>
      </w:r>
    </w:p>
    <w:p w:rsidR="009322C3" w:rsidRDefault="009322C3">
      <w:pPr>
        <w:pStyle w:val="ConsPlusNormal"/>
        <w:spacing w:before="220"/>
        <w:ind w:firstLine="540"/>
        <w:jc w:val="both"/>
      </w:pPr>
      <w:r>
        <w:t>степень соответствия затрат на реализацию государственной программы запланированному уровню;</w:t>
      </w:r>
    </w:p>
    <w:p w:rsidR="009322C3" w:rsidRDefault="009322C3">
      <w:pPr>
        <w:pStyle w:val="ConsPlusNormal"/>
        <w:spacing w:before="220"/>
        <w:ind w:firstLine="540"/>
        <w:jc w:val="both"/>
      </w:pPr>
      <w:r>
        <w:t>качество управления государственной программой.</w:t>
      </w:r>
    </w:p>
    <w:p w:rsidR="009322C3" w:rsidRDefault="009322C3">
      <w:pPr>
        <w:pStyle w:val="ConsPlusNormal"/>
        <w:jc w:val="both"/>
      </w:pPr>
      <w:r>
        <w:t xml:space="preserve">(п. 55 в ред. </w:t>
      </w:r>
      <w:hyperlink r:id="rId178" w:history="1">
        <w:r>
          <w:rPr>
            <w:color w:val="0000FF"/>
          </w:rPr>
          <w:t>Постановления</w:t>
        </w:r>
      </w:hyperlink>
      <w:r>
        <w:t xml:space="preserve"> Правительства Республики Алтай от 07.11.2016 N 320)</w:t>
      </w:r>
    </w:p>
    <w:p w:rsidR="009322C3" w:rsidRDefault="009322C3">
      <w:pPr>
        <w:pStyle w:val="ConsPlusNormal"/>
        <w:spacing w:before="220"/>
        <w:ind w:firstLine="540"/>
        <w:jc w:val="both"/>
      </w:pPr>
      <w:r>
        <w:lastRenderedPageBreak/>
        <w:t>56. По результатам оценки эффективности государственной программы, на основании предложений Комиссии по бюджету Правительство Республики Алтай принимает решение:</w:t>
      </w:r>
    </w:p>
    <w:p w:rsidR="009322C3" w:rsidRDefault="009322C3">
      <w:pPr>
        <w:pStyle w:val="ConsPlusNormal"/>
        <w:spacing w:before="220"/>
        <w:ind w:firstLine="540"/>
        <w:jc w:val="both"/>
      </w:pPr>
      <w:r>
        <w:t>о корректировке государственной программы, имеющей низкую оценку эффективности по итогам отчетного года;</w:t>
      </w:r>
    </w:p>
    <w:p w:rsidR="009322C3" w:rsidRDefault="009322C3">
      <w:pPr>
        <w:pStyle w:val="ConsPlusNormal"/>
        <w:spacing w:before="220"/>
        <w:ind w:firstLine="540"/>
        <w:jc w:val="both"/>
      </w:pPr>
      <w:r>
        <w:t>о применении мер воздействия на руководителя исполнительного органа государственной власти Республики Алтай, определенного администратором государственной программы, руководителя исполнительного органа государственной власти Республики Алтай, определенного администратором подпрограммы;</w:t>
      </w:r>
    </w:p>
    <w:p w:rsidR="009322C3" w:rsidRDefault="009322C3">
      <w:pPr>
        <w:pStyle w:val="ConsPlusNormal"/>
        <w:spacing w:before="220"/>
        <w:ind w:firstLine="540"/>
        <w:jc w:val="both"/>
      </w:pPr>
      <w:r>
        <w:t>о сокращении (увеличении) на очередной финансовый год и плановый период бюджетных ассигнований республиканского бюджета Республики Алтай на реализацию государственной программы;</w:t>
      </w:r>
    </w:p>
    <w:p w:rsidR="009322C3" w:rsidRDefault="009322C3">
      <w:pPr>
        <w:pStyle w:val="ConsPlusNormal"/>
        <w:spacing w:before="220"/>
        <w:ind w:firstLine="540"/>
        <w:jc w:val="both"/>
      </w:pPr>
      <w:r>
        <w:t>об уточнении бюджетного прогноза в части оценки расходов;</w:t>
      </w:r>
    </w:p>
    <w:p w:rsidR="009322C3" w:rsidRDefault="009322C3">
      <w:pPr>
        <w:pStyle w:val="ConsPlusNormal"/>
        <w:spacing w:before="220"/>
        <w:ind w:firstLine="540"/>
        <w:jc w:val="both"/>
      </w:pPr>
      <w:r>
        <w:t>о досрочном прекращении либо приостановлении реализации основных мероприятий государственной программы, подпрограмм или государственной программы в целом, начиная с очередного финансового года.</w:t>
      </w: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right"/>
        <w:outlineLvl w:val="1"/>
      </w:pPr>
      <w:r>
        <w:t>Приложение N 1</w:t>
      </w:r>
    </w:p>
    <w:p w:rsidR="009322C3" w:rsidRDefault="009322C3">
      <w:pPr>
        <w:pStyle w:val="ConsPlusNormal"/>
        <w:jc w:val="right"/>
      </w:pPr>
      <w:r>
        <w:t>к Порядку</w:t>
      </w:r>
    </w:p>
    <w:p w:rsidR="009322C3" w:rsidRDefault="009322C3">
      <w:pPr>
        <w:pStyle w:val="ConsPlusNormal"/>
        <w:jc w:val="right"/>
      </w:pPr>
      <w:r>
        <w:t>разработки, реализации</w:t>
      </w:r>
    </w:p>
    <w:p w:rsidR="009322C3" w:rsidRDefault="009322C3">
      <w:pPr>
        <w:pStyle w:val="ConsPlusNormal"/>
        <w:jc w:val="right"/>
      </w:pPr>
      <w:r>
        <w:t>и оценки эффективности</w:t>
      </w:r>
    </w:p>
    <w:p w:rsidR="009322C3" w:rsidRDefault="009322C3">
      <w:pPr>
        <w:pStyle w:val="ConsPlusNormal"/>
        <w:jc w:val="right"/>
      </w:pPr>
      <w:r>
        <w:t>государственных программ</w:t>
      </w:r>
    </w:p>
    <w:p w:rsidR="009322C3" w:rsidRDefault="009322C3">
      <w:pPr>
        <w:pStyle w:val="ConsPlusNormal"/>
        <w:jc w:val="right"/>
      </w:pPr>
      <w:r>
        <w:t>Республики Алтай</w:t>
      </w:r>
    </w:p>
    <w:p w:rsidR="009322C3" w:rsidRDefault="009322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2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2C3" w:rsidRDefault="009322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22C3" w:rsidRDefault="009322C3">
            <w:pPr>
              <w:pStyle w:val="ConsPlusNormal"/>
              <w:jc w:val="center"/>
            </w:pPr>
            <w:r>
              <w:rPr>
                <w:color w:val="392C69"/>
              </w:rPr>
              <w:t>Список изменяющих документов</w:t>
            </w:r>
          </w:p>
          <w:p w:rsidR="009322C3" w:rsidRDefault="009322C3">
            <w:pPr>
              <w:pStyle w:val="ConsPlusNormal"/>
              <w:jc w:val="center"/>
            </w:pPr>
            <w:r>
              <w:rPr>
                <w:color w:val="392C69"/>
              </w:rPr>
              <w:t xml:space="preserve">(в ред. </w:t>
            </w:r>
            <w:hyperlink r:id="rId179" w:history="1">
              <w:r>
                <w:rPr>
                  <w:color w:val="0000FF"/>
                </w:rPr>
                <w:t>Постановления</w:t>
              </w:r>
            </w:hyperlink>
            <w:r>
              <w:rPr>
                <w:color w:val="392C69"/>
              </w:rPr>
              <w:t xml:space="preserve"> Правительства Республики Алтай</w:t>
            </w:r>
          </w:p>
          <w:p w:rsidR="009322C3" w:rsidRDefault="009322C3">
            <w:pPr>
              <w:pStyle w:val="ConsPlusNormal"/>
              <w:jc w:val="center"/>
            </w:pPr>
            <w:r>
              <w:rPr>
                <w:color w:val="392C69"/>
              </w:rPr>
              <w:t>от 03.08.2020 N 248)</w:t>
            </w: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r>
    </w:tbl>
    <w:p w:rsidR="009322C3" w:rsidRDefault="009322C3">
      <w:pPr>
        <w:pStyle w:val="ConsPlusNormal"/>
        <w:jc w:val="both"/>
      </w:pPr>
    </w:p>
    <w:p w:rsidR="009322C3" w:rsidRDefault="009322C3">
      <w:pPr>
        <w:pStyle w:val="ConsPlusNormal"/>
        <w:jc w:val="center"/>
      </w:pPr>
      <w:bookmarkStart w:id="14" w:name="P432"/>
      <w:bookmarkEnd w:id="14"/>
      <w:r>
        <w:t>Паспорт</w:t>
      </w:r>
    </w:p>
    <w:p w:rsidR="009322C3" w:rsidRDefault="009322C3">
      <w:pPr>
        <w:pStyle w:val="ConsPlusNormal"/>
        <w:jc w:val="center"/>
      </w:pPr>
      <w:r>
        <w:t>государственной программы Республики Алтай</w:t>
      </w:r>
    </w:p>
    <w:p w:rsidR="009322C3" w:rsidRDefault="00932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9322C3">
        <w:tc>
          <w:tcPr>
            <w:tcW w:w="4365" w:type="dxa"/>
          </w:tcPr>
          <w:p w:rsidR="009322C3" w:rsidRDefault="009322C3">
            <w:pPr>
              <w:pStyle w:val="ConsPlusNormal"/>
              <w:jc w:val="both"/>
            </w:pPr>
            <w:r>
              <w:t>Наименование государственной программы (далее также - программа)</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Администратор программы</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Соисполнители программы</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Сроки реализации программы</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Стратегическая задача, на реализацию которой направлена программа</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Цель программы</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Задачи программы</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lastRenderedPageBreak/>
              <w:t>Обеспечивающая подпрограмма</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Подпрограммы программы</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Целевые показатели программы</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Ресурсное обеспечение программы</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Ожидаемые конечные результаты реализации программы</w:t>
            </w:r>
          </w:p>
        </w:tc>
        <w:tc>
          <w:tcPr>
            <w:tcW w:w="4649" w:type="dxa"/>
          </w:tcPr>
          <w:p w:rsidR="009322C3" w:rsidRDefault="009322C3">
            <w:pPr>
              <w:pStyle w:val="ConsPlusNormal"/>
            </w:pPr>
          </w:p>
        </w:tc>
      </w:tr>
    </w:tbl>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right"/>
        <w:outlineLvl w:val="1"/>
      </w:pPr>
      <w:r>
        <w:t>Приложение N 1.1</w:t>
      </w:r>
    </w:p>
    <w:p w:rsidR="009322C3" w:rsidRDefault="009322C3">
      <w:pPr>
        <w:pStyle w:val="ConsPlusNormal"/>
        <w:jc w:val="right"/>
      </w:pPr>
      <w:r>
        <w:t>к Порядку</w:t>
      </w:r>
    </w:p>
    <w:p w:rsidR="009322C3" w:rsidRDefault="009322C3">
      <w:pPr>
        <w:pStyle w:val="ConsPlusNormal"/>
        <w:jc w:val="right"/>
      </w:pPr>
      <w:r>
        <w:t>разработки, реализации</w:t>
      </w:r>
    </w:p>
    <w:p w:rsidR="009322C3" w:rsidRDefault="009322C3">
      <w:pPr>
        <w:pStyle w:val="ConsPlusNormal"/>
        <w:jc w:val="right"/>
      </w:pPr>
      <w:r>
        <w:t>и оценки эффективности</w:t>
      </w:r>
    </w:p>
    <w:p w:rsidR="009322C3" w:rsidRDefault="009322C3">
      <w:pPr>
        <w:pStyle w:val="ConsPlusNormal"/>
        <w:jc w:val="right"/>
      </w:pPr>
      <w:r>
        <w:t>государственных программ</w:t>
      </w:r>
    </w:p>
    <w:p w:rsidR="009322C3" w:rsidRDefault="009322C3">
      <w:pPr>
        <w:pStyle w:val="ConsPlusNormal"/>
        <w:jc w:val="right"/>
      </w:pPr>
      <w:r>
        <w:t>Республики Алтай</w:t>
      </w:r>
    </w:p>
    <w:p w:rsidR="009322C3" w:rsidRDefault="009322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2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2C3" w:rsidRDefault="009322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22C3" w:rsidRDefault="009322C3">
            <w:pPr>
              <w:pStyle w:val="ConsPlusNormal"/>
              <w:jc w:val="center"/>
            </w:pPr>
            <w:r>
              <w:rPr>
                <w:color w:val="392C69"/>
              </w:rPr>
              <w:t>Список изменяющих документов</w:t>
            </w:r>
          </w:p>
          <w:p w:rsidR="009322C3" w:rsidRDefault="009322C3">
            <w:pPr>
              <w:pStyle w:val="ConsPlusNormal"/>
              <w:jc w:val="center"/>
            </w:pPr>
            <w:r>
              <w:rPr>
                <w:color w:val="392C69"/>
              </w:rPr>
              <w:t xml:space="preserve">(введено </w:t>
            </w:r>
            <w:hyperlink r:id="rId180" w:history="1">
              <w:r>
                <w:rPr>
                  <w:color w:val="0000FF"/>
                </w:rPr>
                <w:t>Постановлением</w:t>
              </w:r>
            </w:hyperlink>
            <w:r>
              <w:rPr>
                <w:color w:val="392C69"/>
              </w:rPr>
              <w:t xml:space="preserve"> Правительства Республики Алтай</w:t>
            </w:r>
          </w:p>
          <w:p w:rsidR="009322C3" w:rsidRDefault="009322C3">
            <w:pPr>
              <w:pStyle w:val="ConsPlusNormal"/>
              <w:jc w:val="center"/>
            </w:pPr>
            <w:r>
              <w:rPr>
                <w:color w:val="392C69"/>
              </w:rPr>
              <w:t>от 13.10.2015 N 334)</w:t>
            </w: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r>
    </w:tbl>
    <w:p w:rsidR="009322C3" w:rsidRDefault="009322C3">
      <w:pPr>
        <w:pStyle w:val="ConsPlusNormal"/>
        <w:jc w:val="both"/>
      </w:pPr>
    </w:p>
    <w:p w:rsidR="009322C3" w:rsidRDefault="009322C3">
      <w:pPr>
        <w:pStyle w:val="ConsPlusNormal"/>
        <w:jc w:val="center"/>
      </w:pPr>
      <w:bookmarkStart w:id="15" w:name="P474"/>
      <w:bookmarkEnd w:id="15"/>
      <w:r>
        <w:t>Сведения</w:t>
      </w:r>
    </w:p>
    <w:p w:rsidR="009322C3" w:rsidRDefault="009322C3">
      <w:pPr>
        <w:pStyle w:val="ConsPlusNormal"/>
        <w:jc w:val="center"/>
      </w:pPr>
      <w:r>
        <w:t>о составе и значениях целевых показателей</w:t>
      </w:r>
    </w:p>
    <w:p w:rsidR="009322C3" w:rsidRDefault="009322C3">
      <w:pPr>
        <w:pStyle w:val="ConsPlusNormal"/>
        <w:jc w:val="center"/>
      </w:pPr>
      <w:r>
        <w:t>государственной программы</w:t>
      </w:r>
    </w:p>
    <w:p w:rsidR="009322C3" w:rsidRDefault="009322C3">
      <w:pPr>
        <w:pStyle w:val="ConsPlusNormal"/>
        <w:jc w:val="both"/>
      </w:pPr>
    </w:p>
    <w:p w:rsidR="009322C3" w:rsidRDefault="009322C3">
      <w:pPr>
        <w:pStyle w:val="ConsPlusNormal"/>
        <w:ind w:firstLine="540"/>
        <w:jc w:val="both"/>
      </w:pPr>
      <w:r>
        <w:t>Наименование государственной программы</w:t>
      </w:r>
    </w:p>
    <w:p w:rsidR="009322C3" w:rsidRDefault="009322C3">
      <w:pPr>
        <w:pStyle w:val="ConsPlusNormal"/>
        <w:spacing w:before="220"/>
        <w:ind w:firstLine="540"/>
        <w:jc w:val="both"/>
      </w:pPr>
      <w:r>
        <w:t>Администратор государственной программы</w:t>
      </w:r>
    </w:p>
    <w:p w:rsidR="009322C3" w:rsidRDefault="009322C3">
      <w:pPr>
        <w:pStyle w:val="ConsPlusNormal"/>
        <w:jc w:val="both"/>
      </w:pPr>
    </w:p>
    <w:p w:rsidR="009322C3" w:rsidRDefault="009322C3">
      <w:pPr>
        <w:sectPr w:rsidR="009322C3" w:rsidSect="00CE54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984"/>
        <w:gridCol w:w="797"/>
        <w:gridCol w:w="1304"/>
        <w:gridCol w:w="1077"/>
        <w:gridCol w:w="1077"/>
        <w:gridCol w:w="1361"/>
        <w:gridCol w:w="1361"/>
        <w:gridCol w:w="523"/>
        <w:gridCol w:w="1191"/>
        <w:gridCol w:w="1474"/>
      </w:tblGrid>
      <w:tr w:rsidR="009322C3">
        <w:tc>
          <w:tcPr>
            <w:tcW w:w="907" w:type="dxa"/>
            <w:vMerge w:val="restart"/>
          </w:tcPr>
          <w:p w:rsidR="009322C3" w:rsidRDefault="009322C3">
            <w:pPr>
              <w:pStyle w:val="ConsPlusNormal"/>
              <w:jc w:val="center"/>
            </w:pPr>
            <w:r>
              <w:lastRenderedPageBreak/>
              <w:t>N п/п</w:t>
            </w:r>
          </w:p>
        </w:tc>
        <w:tc>
          <w:tcPr>
            <w:tcW w:w="1984" w:type="dxa"/>
            <w:vMerge w:val="restart"/>
          </w:tcPr>
          <w:p w:rsidR="009322C3" w:rsidRDefault="009322C3">
            <w:pPr>
              <w:pStyle w:val="ConsPlusNormal"/>
              <w:jc w:val="center"/>
            </w:pPr>
            <w:r>
              <w:t>Наименование целевого показателя</w:t>
            </w:r>
          </w:p>
        </w:tc>
        <w:tc>
          <w:tcPr>
            <w:tcW w:w="797" w:type="dxa"/>
            <w:vMerge w:val="restart"/>
          </w:tcPr>
          <w:p w:rsidR="009322C3" w:rsidRDefault="009322C3">
            <w:pPr>
              <w:pStyle w:val="ConsPlusNormal"/>
              <w:jc w:val="center"/>
            </w:pPr>
            <w:r>
              <w:t>Единица измерения</w:t>
            </w:r>
          </w:p>
        </w:tc>
        <w:tc>
          <w:tcPr>
            <w:tcW w:w="7894" w:type="dxa"/>
            <w:gridSpan w:val="7"/>
          </w:tcPr>
          <w:p w:rsidR="009322C3" w:rsidRDefault="009322C3">
            <w:pPr>
              <w:pStyle w:val="ConsPlusNormal"/>
              <w:jc w:val="center"/>
            </w:pPr>
            <w:r>
              <w:t>Значения целевых показателей</w:t>
            </w:r>
          </w:p>
        </w:tc>
        <w:tc>
          <w:tcPr>
            <w:tcW w:w="1474" w:type="dxa"/>
            <w:vMerge w:val="restart"/>
          </w:tcPr>
          <w:p w:rsidR="009322C3" w:rsidRDefault="009322C3">
            <w:pPr>
              <w:pStyle w:val="ConsPlusNormal"/>
              <w:jc w:val="center"/>
            </w:pPr>
            <w:r>
              <w:t>Статус целевых показателей (I, II степень)</w:t>
            </w:r>
          </w:p>
        </w:tc>
      </w:tr>
      <w:tr w:rsidR="009322C3">
        <w:tc>
          <w:tcPr>
            <w:tcW w:w="907" w:type="dxa"/>
            <w:vMerge/>
          </w:tcPr>
          <w:p w:rsidR="009322C3" w:rsidRDefault="009322C3">
            <w:pPr>
              <w:spacing w:after="1" w:line="0" w:lineRule="atLeast"/>
            </w:pPr>
          </w:p>
        </w:tc>
        <w:tc>
          <w:tcPr>
            <w:tcW w:w="1984" w:type="dxa"/>
            <w:vMerge/>
          </w:tcPr>
          <w:p w:rsidR="009322C3" w:rsidRDefault="009322C3">
            <w:pPr>
              <w:spacing w:after="1" w:line="0" w:lineRule="atLeast"/>
            </w:pPr>
          </w:p>
        </w:tc>
        <w:tc>
          <w:tcPr>
            <w:tcW w:w="797" w:type="dxa"/>
            <w:vMerge/>
          </w:tcPr>
          <w:p w:rsidR="009322C3" w:rsidRDefault="009322C3">
            <w:pPr>
              <w:spacing w:after="1" w:line="0" w:lineRule="atLeast"/>
            </w:pPr>
          </w:p>
        </w:tc>
        <w:tc>
          <w:tcPr>
            <w:tcW w:w="1304" w:type="dxa"/>
          </w:tcPr>
          <w:p w:rsidR="009322C3" w:rsidRDefault="009322C3">
            <w:pPr>
              <w:pStyle w:val="ConsPlusNormal"/>
              <w:jc w:val="center"/>
            </w:pPr>
            <w:r>
              <w:t>отчетный (базовый) год</w:t>
            </w:r>
          </w:p>
        </w:tc>
        <w:tc>
          <w:tcPr>
            <w:tcW w:w="1077" w:type="dxa"/>
          </w:tcPr>
          <w:p w:rsidR="009322C3" w:rsidRDefault="009322C3">
            <w:pPr>
              <w:pStyle w:val="ConsPlusNormal"/>
              <w:jc w:val="center"/>
            </w:pPr>
            <w:r>
              <w:t>текущий год</w:t>
            </w:r>
          </w:p>
        </w:tc>
        <w:tc>
          <w:tcPr>
            <w:tcW w:w="1077" w:type="dxa"/>
          </w:tcPr>
          <w:p w:rsidR="009322C3" w:rsidRDefault="009322C3">
            <w:pPr>
              <w:pStyle w:val="ConsPlusNormal"/>
              <w:jc w:val="center"/>
            </w:pPr>
            <w:r>
              <w:t>очередной год</w:t>
            </w:r>
          </w:p>
        </w:tc>
        <w:tc>
          <w:tcPr>
            <w:tcW w:w="1361" w:type="dxa"/>
          </w:tcPr>
          <w:p w:rsidR="009322C3" w:rsidRDefault="009322C3">
            <w:pPr>
              <w:pStyle w:val="ConsPlusNormal"/>
              <w:jc w:val="center"/>
            </w:pPr>
            <w:r>
              <w:t>первый год планового периода</w:t>
            </w:r>
          </w:p>
        </w:tc>
        <w:tc>
          <w:tcPr>
            <w:tcW w:w="1361" w:type="dxa"/>
          </w:tcPr>
          <w:p w:rsidR="009322C3" w:rsidRDefault="009322C3">
            <w:pPr>
              <w:pStyle w:val="ConsPlusNormal"/>
              <w:jc w:val="center"/>
            </w:pPr>
            <w:r>
              <w:t>второй год планового периода</w:t>
            </w:r>
          </w:p>
        </w:tc>
        <w:tc>
          <w:tcPr>
            <w:tcW w:w="523" w:type="dxa"/>
          </w:tcPr>
          <w:p w:rsidR="009322C3" w:rsidRDefault="009322C3">
            <w:pPr>
              <w:pStyle w:val="ConsPlusNormal"/>
              <w:jc w:val="center"/>
            </w:pPr>
            <w:r>
              <w:t>...</w:t>
            </w:r>
          </w:p>
        </w:tc>
        <w:tc>
          <w:tcPr>
            <w:tcW w:w="1191" w:type="dxa"/>
          </w:tcPr>
          <w:p w:rsidR="009322C3" w:rsidRDefault="009322C3">
            <w:pPr>
              <w:pStyle w:val="ConsPlusNormal"/>
              <w:jc w:val="center"/>
            </w:pPr>
            <w:r>
              <w:t>год завершения действия программы</w:t>
            </w:r>
          </w:p>
        </w:tc>
        <w:tc>
          <w:tcPr>
            <w:tcW w:w="1474" w:type="dxa"/>
            <w:vMerge/>
          </w:tcPr>
          <w:p w:rsidR="009322C3" w:rsidRDefault="009322C3">
            <w:pPr>
              <w:spacing w:after="1" w:line="0" w:lineRule="atLeast"/>
            </w:pPr>
          </w:p>
        </w:tc>
      </w:tr>
      <w:tr w:rsidR="009322C3">
        <w:tc>
          <w:tcPr>
            <w:tcW w:w="907" w:type="dxa"/>
            <w:vMerge/>
          </w:tcPr>
          <w:p w:rsidR="009322C3" w:rsidRDefault="009322C3">
            <w:pPr>
              <w:spacing w:after="1" w:line="0" w:lineRule="atLeast"/>
            </w:pPr>
          </w:p>
        </w:tc>
        <w:tc>
          <w:tcPr>
            <w:tcW w:w="1984" w:type="dxa"/>
            <w:vMerge/>
          </w:tcPr>
          <w:p w:rsidR="009322C3" w:rsidRDefault="009322C3">
            <w:pPr>
              <w:spacing w:after="1" w:line="0" w:lineRule="atLeast"/>
            </w:pPr>
          </w:p>
        </w:tc>
        <w:tc>
          <w:tcPr>
            <w:tcW w:w="797" w:type="dxa"/>
            <w:vMerge/>
          </w:tcPr>
          <w:p w:rsidR="009322C3" w:rsidRDefault="009322C3">
            <w:pPr>
              <w:spacing w:after="1" w:line="0" w:lineRule="atLeast"/>
            </w:pPr>
          </w:p>
        </w:tc>
        <w:tc>
          <w:tcPr>
            <w:tcW w:w="1304" w:type="dxa"/>
          </w:tcPr>
          <w:p w:rsidR="009322C3" w:rsidRDefault="009322C3">
            <w:pPr>
              <w:pStyle w:val="ConsPlusNormal"/>
              <w:jc w:val="center"/>
            </w:pPr>
            <w:r>
              <w:t>отчет</w:t>
            </w:r>
          </w:p>
        </w:tc>
        <w:tc>
          <w:tcPr>
            <w:tcW w:w="1077" w:type="dxa"/>
          </w:tcPr>
          <w:p w:rsidR="009322C3" w:rsidRDefault="009322C3">
            <w:pPr>
              <w:pStyle w:val="ConsPlusNormal"/>
              <w:jc w:val="center"/>
            </w:pPr>
            <w:r>
              <w:t>оценка</w:t>
            </w:r>
          </w:p>
        </w:tc>
        <w:tc>
          <w:tcPr>
            <w:tcW w:w="1077" w:type="dxa"/>
          </w:tcPr>
          <w:p w:rsidR="009322C3" w:rsidRDefault="009322C3">
            <w:pPr>
              <w:pStyle w:val="ConsPlusNormal"/>
              <w:jc w:val="center"/>
            </w:pPr>
            <w:r>
              <w:t>прогноз</w:t>
            </w:r>
          </w:p>
        </w:tc>
        <w:tc>
          <w:tcPr>
            <w:tcW w:w="1361" w:type="dxa"/>
          </w:tcPr>
          <w:p w:rsidR="009322C3" w:rsidRDefault="009322C3">
            <w:pPr>
              <w:pStyle w:val="ConsPlusNormal"/>
              <w:jc w:val="center"/>
            </w:pPr>
            <w:r>
              <w:t>прогноз</w:t>
            </w:r>
          </w:p>
        </w:tc>
        <w:tc>
          <w:tcPr>
            <w:tcW w:w="1361" w:type="dxa"/>
          </w:tcPr>
          <w:p w:rsidR="009322C3" w:rsidRDefault="009322C3">
            <w:pPr>
              <w:pStyle w:val="ConsPlusNormal"/>
              <w:jc w:val="center"/>
            </w:pPr>
            <w:r>
              <w:t>прогноз</w:t>
            </w:r>
          </w:p>
        </w:tc>
        <w:tc>
          <w:tcPr>
            <w:tcW w:w="523" w:type="dxa"/>
          </w:tcPr>
          <w:p w:rsidR="009322C3" w:rsidRDefault="009322C3">
            <w:pPr>
              <w:pStyle w:val="ConsPlusNormal"/>
            </w:pPr>
          </w:p>
        </w:tc>
        <w:tc>
          <w:tcPr>
            <w:tcW w:w="1191" w:type="dxa"/>
          </w:tcPr>
          <w:p w:rsidR="009322C3" w:rsidRDefault="009322C3">
            <w:pPr>
              <w:pStyle w:val="ConsPlusNormal"/>
              <w:jc w:val="center"/>
            </w:pPr>
            <w:r>
              <w:t>прогноз</w:t>
            </w:r>
          </w:p>
        </w:tc>
        <w:tc>
          <w:tcPr>
            <w:tcW w:w="1474" w:type="dxa"/>
            <w:vMerge/>
          </w:tcPr>
          <w:p w:rsidR="009322C3" w:rsidRDefault="009322C3">
            <w:pPr>
              <w:spacing w:after="1" w:line="0" w:lineRule="atLeast"/>
            </w:pPr>
          </w:p>
        </w:tc>
      </w:tr>
      <w:tr w:rsidR="009322C3">
        <w:tc>
          <w:tcPr>
            <w:tcW w:w="13056" w:type="dxa"/>
            <w:gridSpan w:val="11"/>
          </w:tcPr>
          <w:p w:rsidR="009322C3" w:rsidRDefault="009322C3">
            <w:pPr>
              <w:pStyle w:val="ConsPlusNormal"/>
              <w:jc w:val="center"/>
            </w:pPr>
            <w:r>
              <w:t>Государственная программа</w:t>
            </w:r>
          </w:p>
        </w:tc>
      </w:tr>
      <w:tr w:rsidR="009322C3">
        <w:tc>
          <w:tcPr>
            <w:tcW w:w="907" w:type="dxa"/>
          </w:tcPr>
          <w:p w:rsidR="009322C3" w:rsidRDefault="009322C3">
            <w:pPr>
              <w:pStyle w:val="ConsPlusNormal"/>
              <w:jc w:val="both"/>
            </w:pPr>
            <w:r>
              <w:t>1.</w:t>
            </w:r>
          </w:p>
        </w:tc>
        <w:tc>
          <w:tcPr>
            <w:tcW w:w="1984" w:type="dxa"/>
          </w:tcPr>
          <w:p w:rsidR="009322C3" w:rsidRDefault="009322C3">
            <w:pPr>
              <w:pStyle w:val="ConsPlusNormal"/>
              <w:jc w:val="both"/>
            </w:pPr>
            <w:r>
              <w:t>Целевой показатель</w:t>
            </w:r>
          </w:p>
        </w:tc>
        <w:tc>
          <w:tcPr>
            <w:tcW w:w="797" w:type="dxa"/>
          </w:tcPr>
          <w:p w:rsidR="009322C3" w:rsidRDefault="009322C3">
            <w:pPr>
              <w:pStyle w:val="ConsPlusNormal"/>
            </w:pPr>
          </w:p>
        </w:tc>
        <w:tc>
          <w:tcPr>
            <w:tcW w:w="1304" w:type="dxa"/>
          </w:tcPr>
          <w:p w:rsidR="009322C3" w:rsidRDefault="009322C3">
            <w:pPr>
              <w:pStyle w:val="ConsPlusNormal"/>
            </w:pPr>
          </w:p>
        </w:tc>
        <w:tc>
          <w:tcPr>
            <w:tcW w:w="1077" w:type="dxa"/>
          </w:tcPr>
          <w:p w:rsidR="009322C3" w:rsidRDefault="009322C3">
            <w:pPr>
              <w:pStyle w:val="ConsPlusNormal"/>
            </w:pPr>
          </w:p>
        </w:tc>
        <w:tc>
          <w:tcPr>
            <w:tcW w:w="1077"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523" w:type="dxa"/>
          </w:tcPr>
          <w:p w:rsidR="009322C3" w:rsidRDefault="009322C3">
            <w:pPr>
              <w:pStyle w:val="ConsPlusNormal"/>
            </w:pPr>
          </w:p>
        </w:tc>
        <w:tc>
          <w:tcPr>
            <w:tcW w:w="1191" w:type="dxa"/>
          </w:tcPr>
          <w:p w:rsidR="009322C3" w:rsidRDefault="009322C3">
            <w:pPr>
              <w:pStyle w:val="ConsPlusNormal"/>
            </w:pPr>
          </w:p>
        </w:tc>
        <w:tc>
          <w:tcPr>
            <w:tcW w:w="1474" w:type="dxa"/>
          </w:tcPr>
          <w:p w:rsidR="009322C3" w:rsidRDefault="009322C3">
            <w:pPr>
              <w:pStyle w:val="ConsPlusNormal"/>
            </w:pPr>
          </w:p>
        </w:tc>
      </w:tr>
      <w:tr w:rsidR="009322C3">
        <w:tc>
          <w:tcPr>
            <w:tcW w:w="907" w:type="dxa"/>
          </w:tcPr>
          <w:p w:rsidR="009322C3" w:rsidRDefault="009322C3">
            <w:pPr>
              <w:pStyle w:val="ConsPlusNormal"/>
              <w:jc w:val="both"/>
            </w:pPr>
            <w:r>
              <w:t>2.</w:t>
            </w:r>
          </w:p>
        </w:tc>
        <w:tc>
          <w:tcPr>
            <w:tcW w:w="1984" w:type="dxa"/>
          </w:tcPr>
          <w:p w:rsidR="009322C3" w:rsidRDefault="009322C3">
            <w:pPr>
              <w:pStyle w:val="ConsPlusNormal"/>
              <w:jc w:val="both"/>
            </w:pPr>
            <w:r>
              <w:t>Целевой показатель</w:t>
            </w:r>
          </w:p>
        </w:tc>
        <w:tc>
          <w:tcPr>
            <w:tcW w:w="797" w:type="dxa"/>
          </w:tcPr>
          <w:p w:rsidR="009322C3" w:rsidRDefault="009322C3">
            <w:pPr>
              <w:pStyle w:val="ConsPlusNormal"/>
            </w:pPr>
          </w:p>
        </w:tc>
        <w:tc>
          <w:tcPr>
            <w:tcW w:w="1304" w:type="dxa"/>
          </w:tcPr>
          <w:p w:rsidR="009322C3" w:rsidRDefault="009322C3">
            <w:pPr>
              <w:pStyle w:val="ConsPlusNormal"/>
            </w:pPr>
          </w:p>
        </w:tc>
        <w:tc>
          <w:tcPr>
            <w:tcW w:w="1077" w:type="dxa"/>
          </w:tcPr>
          <w:p w:rsidR="009322C3" w:rsidRDefault="009322C3">
            <w:pPr>
              <w:pStyle w:val="ConsPlusNormal"/>
            </w:pPr>
          </w:p>
        </w:tc>
        <w:tc>
          <w:tcPr>
            <w:tcW w:w="1077"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523" w:type="dxa"/>
          </w:tcPr>
          <w:p w:rsidR="009322C3" w:rsidRDefault="009322C3">
            <w:pPr>
              <w:pStyle w:val="ConsPlusNormal"/>
            </w:pPr>
          </w:p>
        </w:tc>
        <w:tc>
          <w:tcPr>
            <w:tcW w:w="1191" w:type="dxa"/>
          </w:tcPr>
          <w:p w:rsidR="009322C3" w:rsidRDefault="009322C3">
            <w:pPr>
              <w:pStyle w:val="ConsPlusNormal"/>
            </w:pPr>
          </w:p>
        </w:tc>
        <w:tc>
          <w:tcPr>
            <w:tcW w:w="1474" w:type="dxa"/>
          </w:tcPr>
          <w:p w:rsidR="009322C3" w:rsidRDefault="009322C3">
            <w:pPr>
              <w:pStyle w:val="ConsPlusNormal"/>
            </w:pPr>
          </w:p>
        </w:tc>
      </w:tr>
      <w:tr w:rsidR="009322C3">
        <w:tc>
          <w:tcPr>
            <w:tcW w:w="907" w:type="dxa"/>
          </w:tcPr>
          <w:p w:rsidR="009322C3" w:rsidRDefault="009322C3">
            <w:pPr>
              <w:pStyle w:val="ConsPlusNormal"/>
              <w:jc w:val="both"/>
            </w:pPr>
            <w:r>
              <w:t>...</w:t>
            </w:r>
          </w:p>
        </w:tc>
        <w:tc>
          <w:tcPr>
            <w:tcW w:w="1984" w:type="dxa"/>
          </w:tcPr>
          <w:p w:rsidR="009322C3" w:rsidRDefault="009322C3">
            <w:pPr>
              <w:pStyle w:val="ConsPlusNormal"/>
            </w:pPr>
          </w:p>
        </w:tc>
        <w:tc>
          <w:tcPr>
            <w:tcW w:w="797" w:type="dxa"/>
          </w:tcPr>
          <w:p w:rsidR="009322C3" w:rsidRDefault="009322C3">
            <w:pPr>
              <w:pStyle w:val="ConsPlusNormal"/>
            </w:pPr>
          </w:p>
        </w:tc>
        <w:tc>
          <w:tcPr>
            <w:tcW w:w="1304" w:type="dxa"/>
          </w:tcPr>
          <w:p w:rsidR="009322C3" w:rsidRDefault="009322C3">
            <w:pPr>
              <w:pStyle w:val="ConsPlusNormal"/>
            </w:pPr>
          </w:p>
        </w:tc>
        <w:tc>
          <w:tcPr>
            <w:tcW w:w="1077" w:type="dxa"/>
          </w:tcPr>
          <w:p w:rsidR="009322C3" w:rsidRDefault="009322C3">
            <w:pPr>
              <w:pStyle w:val="ConsPlusNormal"/>
            </w:pPr>
          </w:p>
        </w:tc>
        <w:tc>
          <w:tcPr>
            <w:tcW w:w="1077"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523" w:type="dxa"/>
          </w:tcPr>
          <w:p w:rsidR="009322C3" w:rsidRDefault="009322C3">
            <w:pPr>
              <w:pStyle w:val="ConsPlusNormal"/>
            </w:pPr>
          </w:p>
        </w:tc>
        <w:tc>
          <w:tcPr>
            <w:tcW w:w="1191" w:type="dxa"/>
          </w:tcPr>
          <w:p w:rsidR="009322C3" w:rsidRDefault="009322C3">
            <w:pPr>
              <w:pStyle w:val="ConsPlusNormal"/>
            </w:pPr>
          </w:p>
        </w:tc>
        <w:tc>
          <w:tcPr>
            <w:tcW w:w="1474" w:type="dxa"/>
          </w:tcPr>
          <w:p w:rsidR="009322C3" w:rsidRDefault="009322C3">
            <w:pPr>
              <w:pStyle w:val="ConsPlusNormal"/>
            </w:pPr>
          </w:p>
        </w:tc>
      </w:tr>
      <w:tr w:rsidR="009322C3">
        <w:tc>
          <w:tcPr>
            <w:tcW w:w="907" w:type="dxa"/>
          </w:tcPr>
          <w:p w:rsidR="009322C3" w:rsidRDefault="009322C3">
            <w:pPr>
              <w:pStyle w:val="ConsPlusNormal"/>
            </w:pPr>
          </w:p>
        </w:tc>
        <w:tc>
          <w:tcPr>
            <w:tcW w:w="12149" w:type="dxa"/>
            <w:gridSpan w:val="10"/>
          </w:tcPr>
          <w:p w:rsidR="009322C3" w:rsidRDefault="009322C3">
            <w:pPr>
              <w:pStyle w:val="ConsPlusNormal"/>
              <w:jc w:val="center"/>
            </w:pPr>
            <w:r>
              <w:t>Подпрограмма 1</w:t>
            </w:r>
          </w:p>
        </w:tc>
      </w:tr>
      <w:tr w:rsidR="009322C3">
        <w:tc>
          <w:tcPr>
            <w:tcW w:w="907" w:type="dxa"/>
          </w:tcPr>
          <w:p w:rsidR="009322C3" w:rsidRDefault="009322C3">
            <w:pPr>
              <w:pStyle w:val="ConsPlusNormal"/>
              <w:jc w:val="both"/>
            </w:pPr>
            <w:r>
              <w:t>1.1.</w:t>
            </w:r>
          </w:p>
        </w:tc>
        <w:tc>
          <w:tcPr>
            <w:tcW w:w="1984" w:type="dxa"/>
          </w:tcPr>
          <w:p w:rsidR="009322C3" w:rsidRDefault="009322C3">
            <w:pPr>
              <w:pStyle w:val="ConsPlusNormal"/>
              <w:jc w:val="both"/>
            </w:pPr>
            <w:r>
              <w:t>Целевой показатель</w:t>
            </w:r>
          </w:p>
        </w:tc>
        <w:tc>
          <w:tcPr>
            <w:tcW w:w="797" w:type="dxa"/>
          </w:tcPr>
          <w:p w:rsidR="009322C3" w:rsidRDefault="009322C3">
            <w:pPr>
              <w:pStyle w:val="ConsPlusNormal"/>
            </w:pPr>
          </w:p>
        </w:tc>
        <w:tc>
          <w:tcPr>
            <w:tcW w:w="1304" w:type="dxa"/>
          </w:tcPr>
          <w:p w:rsidR="009322C3" w:rsidRDefault="009322C3">
            <w:pPr>
              <w:pStyle w:val="ConsPlusNormal"/>
            </w:pPr>
          </w:p>
        </w:tc>
        <w:tc>
          <w:tcPr>
            <w:tcW w:w="1077" w:type="dxa"/>
          </w:tcPr>
          <w:p w:rsidR="009322C3" w:rsidRDefault="009322C3">
            <w:pPr>
              <w:pStyle w:val="ConsPlusNormal"/>
            </w:pPr>
          </w:p>
        </w:tc>
        <w:tc>
          <w:tcPr>
            <w:tcW w:w="1077"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523" w:type="dxa"/>
          </w:tcPr>
          <w:p w:rsidR="009322C3" w:rsidRDefault="009322C3">
            <w:pPr>
              <w:pStyle w:val="ConsPlusNormal"/>
            </w:pPr>
          </w:p>
        </w:tc>
        <w:tc>
          <w:tcPr>
            <w:tcW w:w="1191" w:type="dxa"/>
          </w:tcPr>
          <w:p w:rsidR="009322C3" w:rsidRDefault="009322C3">
            <w:pPr>
              <w:pStyle w:val="ConsPlusNormal"/>
            </w:pPr>
          </w:p>
        </w:tc>
        <w:tc>
          <w:tcPr>
            <w:tcW w:w="1474" w:type="dxa"/>
          </w:tcPr>
          <w:p w:rsidR="009322C3" w:rsidRDefault="009322C3">
            <w:pPr>
              <w:pStyle w:val="ConsPlusNormal"/>
            </w:pPr>
          </w:p>
        </w:tc>
      </w:tr>
      <w:tr w:rsidR="009322C3">
        <w:tc>
          <w:tcPr>
            <w:tcW w:w="907" w:type="dxa"/>
          </w:tcPr>
          <w:p w:rsidR="009322C3" w:rsidRDefault="009322C3">
            <w:pPr>
              <w:pStyle w:val="ConsPlusNormal"/>
              <w:jc w:val="both"/>
            </w:pPr>
            <w:r>
              <w:t>1.2.</w:t>
            </w:r>
          </w:p>
        </w:tc>
        <w:tc>
          <w:tcPr>
            <w:tcW w:w="1984" w:type="dxa"/>
          </w:tcPr>
          <w:p w:rsidR="009322C3" w:rsidRDefault="009322C3">
            <w:pPr>
              <w:pStyle w:val="ConsPlusNormal"/>
              <w:jc w:val="both"/>
            </w:pPr>
            <w:r>
              <w:t>Целевой показатель</w:t>
            </w:r>
          </w:p>
        </w:tc>
        <w:tc>
          <w:tcPr>
            <w:tcW w:w="797" w:type="dxa"/>
          </w:tcPr>
          <w:p w:rsidR="009322C3" w:rsidRDefault="009322C3">
            <w:pPr>
              <w:pStyle w:val="ConsPlusNormal"/>
            </w:pPr>
          </w:p>
        </w:tc>
        <w:tc>
          <w:tcPr>
            <w:tcW w:w="1304" w:type="dxa"/>
          </w:tcPr>
          <w:p w:rsidR="009322C3" w:rsidRDefault="009322C3">
            <w:pPr>
              <w:pStyle w:val="ConsPlusNormal"/>
            </w:pPr>
          </w:p>
        </w:tc>
        <w:tc>
          <w:tcPr>
            <w:tcW w:w="1077" w:type="dxa"/>
          </w:tcPr>
          <w:p w:rsidR="009322C3" w:rsidRDefault="009322C3">
            <w:pPr>
              <w:pStyle w:val="ConsPlusNormal"/>
            </w:pPr>
          </w:p>
        </w:tc>
        <w:tc>
          <w:tcPr>
            <w:tcW w:w="1077"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523" w:type="dxa"/>
          </w:tcPr>
          <w:p w:rsidR="009322C3" w:rsidRDefault="009322C3">
            <w:pPr>
              <w:pStyle w:val="ConsPlusNormal"/>
            </w:pPr>
          </w:p>
        </w:tc>
        <w:tc>
          <w:tcPr>
            <w:tcW w:w="1191" w:type="dxa"/>
          </w:tcPr>
          <w:p w:rsidR="009322C3" w:rsidRDefault="009322C3">
            <w:pPr>
              <w:pStyle w:val="ConsPlusNormal"/>
            </w:pPr>
          </w:p>
        </w:tc>
        <w:tc>
          <w:tcPr>
            <w:tcW w:w="1474" w:type="dxa"/>
          </w:tcPr>
          <w:p w:rsidR="009322C3" w:rsidRDefault="009322C3">
            <w:pPr>
              <w:pStyle w:val="ConsPlusNormal"/>
            </w:pPr>
          </w:p>
        </w:tc>
      </w:tr>
      <w:tr w:rsidR="009322C3">
        <w:tc>
          <w:tcPr>
            <w:tcW w:w="907" w:type="dxa"/>
          </w:tcPr>
          <w:p w:rsidR="009322C3" w:rsidRDefault="009322C3">
            <w:pPr>
              <w:pStyle w:val="ConsPlusNormal"/>
            </w:pPr>
          </w:p>
        </w:tc>
        <w:tc>
          <w:tcPr>
            <w:tcW w:w="12149" w:type="dxa"/>
            <w:gridSpan w:val="10"/>
          </w:tcPr>
          <w:p w:rsidR="009322C3" w:rsidRDefault="009322C3">
            <w:pPr>
              <w:pStyle w:val="ConsPlusNormal"/>
              <w:jc w:val="center"/>
            </w:pPr>
            <w:r>
              <w:t>Основное мероприятие 1.1</w:t>
            </w:r>
          </w:p>
        </w:tc>
      </w:tr>
      <w:tr w:rsidR="009322C3">
        <w:tc>
          <w:tcPr>
            <w:tcW w:w="907" w:type="dxa"/>
          </w:tcPr>
          <w:p w:rsidR="009322C3" w:rsidRDefault="009322C3">
            <w:pPr>
              <w:pStyle w:val="ConsPlusNormal"/>
              <w:jc w:val="both"/>
            </w:pPr>
            <w:r>
              <w:t>1.1.1.</w:t>
            </w:r>
          </w:p>
        </w:tc>
        <w:tc>
          <w:tcPr>
            <w:tcW w:w="1984" w:type="dxa"/>
          </w:tcPr>
          <w:p w:rsidR="009322C3" w:rsidRDefault="009322C3">
            <w:pPr>
              <w:pStyle w:val="ConsPlusNormal"/>
              <w:jc w:val="both"/>
            </w:pPr>
            <w:r>
              <w:t>Целевой показатель</w:t>
            </w:r>
          </w:p>
        </w:tc>
        <w:tc>
          <w:tcPr>
            <w:tcW w:w="797" w:type="dxa"/>
          </w:tcPr>
          <w:p w:rsidR="009322C3" w:rsidRDefault="009322C3">
            <w:pPr>
              <w:pStyle w:val="ConsPlusNormal"/>
            </w:pPr>
          </w:p>
        </w:tc>
        <w:tc>
          <w:tcPr>
            <w:tcW w:w="1304" w:type="dxa"/>
          </w:tcPr>
          <w:p w:rsidR="009322C3" w:rsidRDefault="009322C3">
            <w:pPr>
              <w:pStyle w:val="ConsPlusNormal"/>
            </w:pPr>
          </w:p>
        </w:tc>
        <w:tc>
          <w:tcPr>
            <w:tcW w:w="1077" w:type="dxa"/>
          </w:tcPr>
          <w:p w:rsidR="009322C3" w:rsidRDefault="009322C3">
            <w:pPr>
              <w:pStyle w:val="ConsPlusNormal"/>
            </w:pPr>
          </w:p>
        </w:tc>
        <w:tc>
          <w:tcPr>
            <w:tcW w:w="1077"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523" w:type="dxa"/>
          </w:tcPr>
          <w:p w:rsidR="009322C3" w:rsidRDefault="009322C3">
            <w:pPr>
              <w:pStyle w:val="ConsPlusNormal"/>
            </w:pPr>
          </w:p>
        </w:tc>
        <w:tc>
          <w:tcPr>
            <w:tcW w:w="1191" w:type="dxa"/>
          </w:tcPr>
          <w:p w:rsidR="009322C3" w:rsidRDefault="009322C3">
            <w:pPr>
              <w:pStyle w:val="ConsPlusNormal"/>
            </w:pPr>
          </w:p>
        </w:tc>
        <w:tc>
          <w:tcPr>
            <w:tcW w:w="1474" w:type="dxa"/>
          </w:tcPr>
          <w:p w:rsidR="009322C3" w:rsidRDefault="009322C3">
            <w:pPr>
              <w:pStyle w:val="ConsPlusNormal"/>
            </w:pPr>
          </w:p>
        </w:tc>
      </w:tr>
      <w:tr w:rsidR="009322C3">
        <w:tc>
          <w:tcPr>
            <w:tcW w:w="907" w:type="dxa"/>
          </w:tcPr>
          <w:p w:rsidR="009322C3" w:rsidRDefault="009322C3">
            <w:pPr>
              <w:pStyle w:val="ConsPlusNormal"/>
              <w:jc w:val="both"/>
            </w:pPr>
            <w:r>
              <w:t>1.1.2.</w:t>
            </w:r>
          </w:p>
        </w:tc>
        <w:tc>
          <w:tcPr>
            <w:tcW w:w="1984" w:type="dxa"/>
          </w:tcPr>
          <w:p w:rsidR="009322C3" w:rsidRDefault="009322C3">
            <w:pPr>
              <w:pStyle w:val="ConsPlusNormal"/>
              <w:jc w:val="both"/>
            </w:pPr>
            <w:r>
              <w:t>Целевой показатель</w:t>
            </w:r>
          </w:p>
        </w:tc>
        <w:tc>
          <w:tcPr>
            <w:tcW w:w="797" w:type="dxa"/>
          </w:tcPr>
          <w:p w:rsidR="009322C3" w:rsidRDefault="009322C3">
            <w:pPr>
              <w:pStyle w:val="ConsPlusNormal"/>
            </w:pPr>
          </w:p>
        </w:tc>
        <w:tc>
          <w:tcPr>
            <w:tcW w:w="1304" w:type="dxa"/>
          </w:tcPr>
          <w:p w:rsidR="009322C3" w:rsidRDefault="009322C3">
            <w:pPr>
              <w:pStyle w:val="ConsPlusNormal"/>
            </w:pPr>
          </w:p>
        </w:tc>
        <w:tc>
          <w:tcPr>
            <w:tcW w:w="1077" w:type="dxa"/>
          </w:tcPr>
          <w:p w:rsidR="009322C3" w:rsidRDefault="009322C3">
            <w:pPr>
              <w:pStyle w:val="ConsPlusNormal"/>
            </w:pPr>
          </w:p>
        </w:tc>
        <w:tc>
          <w:tcPr>
            <w:tcW w:w="1077"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523" w:type="dxa"/>
          </w:tcPr>
          <w:p w:rsidR="009322C3" w:rsidRDefault="009322C3">
            <w:pPr>
              <w:pStyle w:val="ConsPlusNormal"/>
            </w:pPr>
          </w:p>
        </w:tc>
        <w:tc>
          <w:tcPr>
            <w:tcW w:w="1191" w:type="dxa"/>
          </w:tcPr>
          <w:p w:rsidR="009322C3" w:rsidRDefault="009322C3">
            <w:pPr>
              <w:pStyle w:val="ConsPlusNormal"/>
            </w:pPr>
          </w:p>
        </w:tc>
        <w:tc>
          <w:tcPr>
            <w:tcW w:w="1474" w:type="dxa"/>
          </w:tcPr>
          <w:p w:rsidR="009322C3" w:rsidRDefault="009322C3">
            <w:pPr>
              <w:pStyle w:val="ConsPlusNormal"/>
            </w:pPr>
          </w:p>
        </w:tc>
      </w:tr>
      <w:tr w:rsidR="009322C3">
        <w:tc>
          <w:tcPr>
            <w:tcW w:w="907" w:type="dxa"/>
          </w:tcPr>
          <w:p w:rsidR="009322C3" w:rsidRDefault="009322C3">
            <w:pPr>
              <w:pStyle w:val="ConsPlusNormal"/>
              <w:jc w:val="both"/>
            </w:pPr>
            <w:r>
              <w:lastRenderedPageBreak/>
              <w:t>...</w:t>
            </w:r>
          </w:p>
        </w:tc>
        <w:tc>
          <w:tcPr>
            <w:tcW w:w="1984" w:type="dxa"/>
          </w:tcPr>
          <w:p w:rsidR="009322C3" w:rsidRDefault="009322C3">
            <w:pPr>
              <w:pStyle w:val="ConsPlusNormal"/>
            </w:pPr>
          </w:p>
        </w:tc>
        <w:tc>
          <w:tcPr>
            <w:tcW w:w="797" w:type="dxa"/>
          </w:tcPr>
          <w:p w:rsidR="009322C3" w:rsidRDefault="009322C3">
            <w:pPr>
              <w:pStyle w:val="ConsPlusNormal"/>
            </w:pPr>
          </w:p>
        </w:tc>
        <w:tc>
          <w:tcPr>
            <w:tcW w:w="1304" w:type="dxa"/>
          </w:tcPr>
          <w:p w:rsidR="009322C3" w:rsidRDefault="009322C3">
            <w:pPr>
              <w:pStyle w:val="ConsPlusNormal"/>
            </w:pPr>
          </w:p>
        </w:tc>
        <w:tc>
          <w:tcPr>
            <w:tcW w:w="1077" w:type="dxa"/>
          </w:tcPr>
          <w:p w:rsidR="009322C3" w:rsidRDefault="009322C3">
            <w:pPr>
              <w:pStyle w:val="ConsPlusNormal"/>
            </w:pPr>
          </w:p>
        </w:tc>
        <w:tc>
          <w:tcPr>
            <w:tcW w:w="1077"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523" w:type="dxa"/>
          </w:tcPr>
          <w:p w:rsidR="009322C3" w:rsidRDefault="009322C3">
            <w:pPr>
              <w:pStyle w:val="ConsPlusNormal"/>
            </w:pPr>
          </w:p>
        </w:tc>
        <w:tc>
          <w:tcPr>
            <w:tcW w:w="1191" w:type="dxa"/>
          </w:tcPr>
          <w:p w:rsidR="009322C3" w:rsidRDefault="009322C3">
            <w:pPr>
              <w:pStyle w:val="ConsPlusNormal"/>
            </w:pPr>
          </w:p>
        </w:tc>
        <w:tc>
          <w:tcPr>
            <w:tcW w:w="1474" w:type="dxa"/>
          </w:tcPr>
          <w:p w:rsidR="009322C3" w:rsidRDefault="009322C3">
            <w:pPr>
              <w:pStyle w:val="ConsPlusNormal"/>
            </w:pPr>
          </w:p>
        </w:tc>
      </w:tr>
      <w:tr w:rsidR="009322C3">
        <w:tc>
          <w:tcPr>
            <w:tcW w:w="907" w:type="dxa"/>
          </w:tcPr>
          <w:p w:rsidR="009322C3" w:rsidRDefault="009322C3">
            <w:pPr>
              <w:pStyle w:val="ConsPlusNormal"/>
            </w:pPr>
          </w:p>
        </w:tc>
        <w:tc>
          <w:tcPr>
            <w:tcW w:w="12149" w:type="dxa"/>
            <w:gridSpan w:val="10"/>
          </w:tcPr>
          <w:p w:rsidR="009322C3" w:rsidRDefault="009322C3">
            <w:pPr>
              <w:pStyle w:val="ConsPlusNormal"/>
              <w:jc w:val="center"/>
            </w:pPr>
            <w:r>
              <w:t>Обеспечивающая подпрограмма ...</w:t>
            </w:r>
          </w:p>
        </w:tc>
      </w:tr>
      <w:tr w:rsidR="009322C3">
        <w:tc>
          <w:tcPr>
            <w:tcW w:w="907" w:type="dxa"/>
          </w:tcPr>
          <w:p w:rsidR="009322C3" w:rsidRDefault="009322C3">
            <w:pPr>
              <w:pStyle w:val="ConsPlusNormal"/>
              <w:jc w:val="both"/>
            </w:pPr>
            <w:r>
              <w:t>...</w:t>
            </w:r>
          </w:p>
        </w:tc>
        <w:tc>
          <w:tcPr>
            <w:tcW w:w="1984" w:type="dxa"/>
          </w:tcPr>
          <w:p w:rsidR="009322C3" w:rsidRDefault="009322C3">
            <w:pPr>
              <w:pStyle w:val="ConsPlusNormal"/>
              <w:jc w:val="both"/>
            </w:pPr>
            <w:r>
              <w:t>Целевой показатель</w:t>
            </w:r>
          </w:p>
        </w:tc>
        <w:tc>
          <w:tcPr>
            <w:tcW w:w="797" w:type="dxa"/>
          </w:tcPr>
          <w:p w:rsidR="009322C3" w:rsidRDefault="009322C3">
            <w:pPr>
              <w:pStyle w:val="ConsPlusNormal"/>
            </w:pPr>
          </w:p>
        </w:tc>
        <w:tc>
          <w:tcPr>
            <w:tcW w:w="1304" w:type="dxa"/>
          </w:tcPr>
          <w:p w:rsidR="009322C3" w:rsidRDefault="009322C3">
            <w:pPr>
              <w:pStyle w:val="ConsPlusNormal"/>
            </w:pPr>
          </w:p>
        </w:tc>
        <w:tc>
          <w:tcPr>
            <w:tcW w:w="1077" w:type="dxa"/>
          </w:tcPr>
          <w:p w:rsidR="009322C3" w:rsidRDefault="009322C3">
            <w:pPr>
              <w:pStyle w:val="ConsPlusNormal"/>
            </w:pPr>
          </w:p>
        </w:tc>
        <w:tc>
          <w:tcPr>
            <w:tcW w:w="1077"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523" w:type="dxa"/>
          </w:tcPr>
          <w:p w:rsidR="009322C3" w:rsidRDefault="009322C3">
            <w:pPr>
              <w:pStyle w:val="ConsPlusNormal"/>
            </w:pPr>
          </w:p>
        </w:tc>
        <w:tc>
          <w:tcPr>
            <w:tcW w:w="1191" w:type="dxa"/>
          </w:tcPr>
          <w:p w:rsidR="009322C3" w:rsidRDefault="009322C3">
            <w:pPr>
              <w:pStyle w:val="ConsPlusNormal"/>
            </w:pPr>
          </w:p>
        </w:tc>
        <w:tc>
          <w:tcPr>
            <w:tcW w:w="1474" w:type="dxa"/>
          </w:tcPr>
          <w:p w:rsidR="009322C3" w:rsidRDefault="009322C3">
            <w:pPr>
              <w:pStyle w:val="ConsPlusNormal"/>
            </w:pPr>
          </w:p>
        </w:tc>
      </w:tr>
      <w:tr w:rsidR="009322C3">
        <w:tc>
          <w:tcPr>
            <w:tcW w:w="907" w:type="dxa"/>
          </w:tcPr>
          <w:p w:rsidR="009322C3" w:rsidRDefault="009322C3">
            <w:pPr>
              <w:pStyle w:val="ConsPlusNormal"/>
              <w:jc w:val="both"/>
            </w:pPr>
            <w:r>
              <w:t>...</w:t>
            </w:r>
          </w:p>
        </w:tc>
        <w:tc>
          <w:tcPr>
            <w:tcW w:w="1984" w:type="dxa"/>
          </w:tcPr>
          <w:p w:rsidR="009322C3" w:rsidRDefault="009322C3">
            <w:pPr>
              <w:pStyle w:val="ConsPlusNormal"/>
              <w:jc w:val="both"/>
            </w:pPr>
            <w:r>
              <w:t>Целевой показатель</w:t>
            </w:r>
          </w:p>
        </w:tc>
        <w:tc>
          <w:tcPr>
            <w:tcW w:w="797" w:type="dxa"/>
          </w:tcPr>
          <w:p w:rsidR="009322C3" w:rsidRDefault="009322C3">
            <w:pPr>
              <w:pStyle w:val="ConsPlusNormal"/>
            </w:pPr>
          </w:p>
        </w:tc>
        <w:tc>
          <w:tcPr>
            <w:tcW w:w="1304" w:type="dxa"/>
          </w:tcPr>
          <w:p w:rsidR="009322C3" w:rsidRDefault="009322C3">
            <w:pPr>
              <w:pStyle w:val="ConsPlusNormal"/>
            </w:pPr>
          </w:p>
        </w:tc>
        <w:tc>
          <w:tcPr>
            <w:tcW w:w="1077" w:type="dxa"/>
          </w:tcPr>
          <w:p w:rsidR="009322C3" w:rsidRDefault="009322C3">
            <w:pPr>
              <w:pStyle w:val="ConsPlusNormal"/>
            </w:pPr>
          </w:p>
        </w:tc>
        <w:tc>
          <w:tcPr>
            <w:tcW w:w="1077"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523" w:type="dxa"/>
          </w:tcPr>
          <w:p w:rsidR="009322C3" w:rsidRDefault="009322C3">
            <w:pPr>
              <w:pStyle w:val="ConsPlusNormal"/>
            </w:pPr>
          </w:p>
        </w:tc>
        <w:tc>
          <w:tcPr>
            <w:tcW w:w="1191" w:type="dxa"/>
          </w:tcPr>
          <w:p w:rsidR="009322C3" w:rsidRDefault="009322C3">
            <w:pPr>
              <w:pStyle w:val="ConsPlusNormal"/>
            </w:pPr>
          </w:p>
        </w:tc>
        <w:tc>
          <w:tcPr>
            <w:tcW w:w="1474" w:type="dxa"/>
          </w:tcPr>
          <w:p w:rsidR="009322C3" w:rsidRDefault="009322C3">
            <w:pPr>
              <w:pStyle w:val="ConsPlusNormal"/>
            </w:pPr>
          </w:p>
        </w:tc>
      </w:tr>
      <w:tr w:rsidR="009322C3">
        <w:tc>
          <w:tcPr>
            <w:tcW w:w="907" w:type="dxa"/>
          </w:tcPr>
          <w:p w:rsidR="009322C3" w:rsidRDefault="009322C3">
            <w:pPr>
              <w:pStyle w:val="ConsPlusNormal"/>
              <w:jc w:val="both"/>
            </w:pPr>
            <w:r>
              <w:t>...</w:t>
            </w:r>
          </w:p>
        </w:tc>
        <w:tc>
          <w:tcPr>
            <w:tcW w:w="1984" w:type="dxa"/>
          </w:tcPr>
          <w:p w:rsidR="009322C3" w:rsidRDefault="009322C3">
            <w:pPr>
              <w:pStyle w:val="ConsPlusNormal"/>
            </w:pPr>
          </w:p>
        </w:tc>
        <w:tc>
          <w:tcPr>
            <w:tcW w:w="797" w:type="dxa"/>
          </w:tcPr>
          <w:p w:rsidR="009322C3" w:rsidRDefault="009322C3">
            <w:pPr>
              <w:pStyle w:val="ConsPlusNormal"/>
            </w:pPr>
          </w:p>
        </w:tc>
        <w:tc>
          <w:tcPr>
            <w:tcW w:w="1304" w:type="dxa"/>
          </w:tcPr>
          <w:p w:rsidR="009322C3" w:rsidRDefault="009322C3">
            <w:pPr>
              <w:pStyle w:val="ConsPlusNormal"/>
            </w:pPr>
          </w:p>
        </w:tc>
        <w:tc>
          <w:tcPr>
            <w:tcW w:w="1077" w:type="dxa"/>
          </w:tcPr>
          <w:p w:rsidR="009322C3" w:rsidRDefault="009322C3">
            <w:pPr>
              <w:pStyle w:val="ConsPlusNormal"/>
            </w:pPr>
          </w:p>
        </w:tc>
        <w:tc>
          <w:tcPr>
            <w:tcW w:w="1077"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523" w:type="dxa"/>
          </w:tcPr>
          <w:p w:rsidR="009322C3" w:rsidRDefault="009322C3">
            <w:pPr>
              <w:pStyle w:val="ConsPlusNormal"/>
            </w:pPr>
          </w:p>
        </w:tc>
        <w:tc>
          <w:tcPr>
            <w:tcW w:w="1191" w:type="dxa"/>
          </w:tcPr>
          <w:p w:rsidR="009322C3" w:rsidRDefault="009322C3">
            <w:pPr>
              <w:pStyle w:val="ConsPlusNormal"/>
            </w:pPr>
          </w:p>
        </w:tc>
        <w:tc>
          <w:tcPr>
            <w:tcW w:w="1474" w:type="dxa"/>
          </w:tcPr>
          <w:p w:rsidR="009322C3" w:rsidRDefault="009322C3">
            <w:pPr>
              <w:pStyle w:val="ConsPlusNormal"/>
            </w:pPr>
          </w:p>
        </w:tc>
      </w:tr>
    </w:tbl>
    <w:p w:rsidR="009322C3" w:rsidRDefault="009322C3">
      <w:pPr>
        <w:sectPr w:rsidR="009322C3">
          <w:pgSz w:w="16838" w:h="11905" w:orient="landscape"/>
          <w:pgMar w:top="1701" w:right="1134" w:bottom="850" w:left="1134" w:header="0" w:footer="0" w:gutter="0"/>
          <w:cols w:space="720"/>
        </w:sectPr>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right"/>
        <w:outlineLvl w:val="1"/>
      </w:pPr>
      <w:r>
        <w:t>Приложение N 1.2</w:t>
      </w:r>
    </w:p>
    <w:p w:rsidR="009322C3" w:rsidRDefault="009322C3">
      <w:pPr>
        <w:pStyle w:val="ConsPlusNormal"/>
        <w:jc w:val="right"/>
      </w:pPr>
      <w:r>
        <w:t>к Порядку</w:t>
      </w:r>
    </w:p>
    <w:p w:rsidR="009322C3" w:rsidRDefault="009322C3">
      <w:pPr>
        <w:pStyle w:val="ConsPlusNormal"/>
        <w:jc w:val="right"/>
      </w:pPr>
      <w:r>
        <w:t>разработки, реализации</w:t>
      </w:r>
    </w:p>
    <w:p w:rsidR="009322C3" w:rsidRDefault="009322C3">
      <w:pPr>
        <w:pStyle w:val="ConsPlusNormal"/>
        <w:jc w:val="right"/>
      </w:pPr>
      <w:r>
        <w:t>и оценки эффективности</w:t>
      </w:r>
    </w:p>
    <w:p w:rsidR="009322C3" w:rsidRDefault="009322C3">
      <w:pPr>
        <w:pStyle w:val="ConsPlusNormal"/>
        <w:jc w:val="right"/>
      </w:pPr>
      <w:r>
        <w:t>государственных программ</w:t>
      </w:r>
    </w:p>
    <w:p w:rsidR="009322C3" w:rsidRDefault="009322C3">
      <w:pPr>
        <w:pStyle w:val="ConsPlusNormal"/>
        <w:jc w:val="right"/>
      </w:pPr>
      <w:r>
        <w:t>Республики Алтай</w:t>
      </w:r>
    </w:p>
    <w:p w:rsidR="009322C3" w:rsidRDefault="009322C3">
      <w:pPr>
        <w:pStyle w:val="ConsPlusNormal"/>
        <w:jc w:val="both"/>
      </w:pPr>
    </w:p>
    <w:p w:rsidR="009322C3" w:rsidRDefault="009322C3">
      <w:pPr>
        <w:pStyle w:val="ConsPlusNormal"/>
        <w:jc w:val="center"/>
      </w:pPr>
      <w:r>
        <w:t>Сведения</w:t>
      </w:r>
    </w:p>
    <w:p w:rsidR="009322C3" w:rsidRDefault="009322C3">
      <w:pPr>
        <w:pStyle w:val="ConsPlusNormal"/>
        <w:jc w:val="center"/>
      </w:pPr>
      <w:r>
        <w:t>о целевых показателях в разрезе муниципальных образований</w:t>
      </w:r>
    </w:p>
    <w:p w:rsidR="009322C3" w:rsidRDefault="009322C3">
      <w:pPr>
        <w:pStyle w:val="ConsPlusNormal"/>
        <w:jc w:val="both"/>
      </w:pPr>
    </w:p>
    <w:p w:rsidR="009322C3" w:rsidRDefault="009322C3">
      <w:pPr>
        <w:pStyle w:val="ConsPlusNormal"/>
        <w:ind w:firstLine="540"/>
        <w:jc w:val="both"/>
      </w:pPr>
      <w:r>
        <w:t xml:space="preserve">Утратили силу. - </w:t>
      </w:r>
      <w:hyperlink r:id="rId181" w:history="1">
        <w:r>
          <w:rPr>
            <w:color w:val="0000FF"/>
          </w:rPr>
          <w:t>Постановление</w:t>
        </w:r>
      </w:hyperlink>
      <w:r>
        <w:t xml:space="preserve"> Правительства Республики Алтай от 26.12.2017 N 349.</w:t>
      </w: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right"/>
        <w:outlineLvl w:val="1"/>
      </w:pPr>
      <w:r>
        <w:t>Приложение N 2</w:t>
      </w:r>
    </w:p>
    <w:p w:rsidR="009322C3" w:rsidRDefault="009322C3">
      <w:pPr>
        <w:pStyle w:val="ConsPlusNormal"/>
        <w:jc w:val="right"/>
      </w:pPr>
      <w:r>
        <w:t>к Порядку</w:t>
      </w:r>
    </w:p>
    <w:p w:rsidR="009322C3" w:rsidRDefault="009322C3">
      <w:pPr>
        <w:pStyle w:val="ConsPlusNormal"/>
        <w:jc w:val="right"/>
      </w:pPr>
      <w:r>
        <w:t>разработки, реализации</w:t>
      </w:r>
    </w:p>
    <w:p w:rsidR="009322C3" w:rsidRDefault="009322C3">
      <w:pPr>
        <w:pStyle w:val="ConsPlusNormal"/>
        <w:jc w:val="right"/>
      </w:pPr>
      <w:r>
        <w:t>и оценки эффективности</w:t>
      </w:r>
    </w:p>
    <w:p w:rsidR="009322C3" w:rsidRDefault="009322C3">
      <w:pPr>
        <w:pStyle w:val="ConsPlusNormal"/>
        <w:jc w:val="right"/>
      </w:pPr>
      <w:r>
        <w:t>государственных программ</w:t>
      </w:r>
    </w:p>
    <w:p w:rsidR="009322C3" w:rsidRDefault="009322C3">
      <w:pPr>
        <w:pStyle w:val="ConsPlusNormal"/>
        <w:jc w:val="right"/>
      </w:pPr>
      <w:r>
        <w:t>Республики Алтай</w:t>
      </w:r>
    </w:p>
    <w:p w:rsidR="009322C3" w:rsidRDefault="009322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2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2C3" w:rsidRDefault="009322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22C3" w:rsidRDefault="009322C3">
            <w:pPr>
              <w:pStyle w:val="ConsPlusNormal"/>
              <w:jc w:val="center"/>
            </w:pPr>
            <w:r>
              <w:rPr>
                <w:color w:val="392C69"/>
              </w:rPr>
              <w:t>Список изменяющих документов</w:t>
            </w:r>
          </w:p>
          <w:p w:rsidR="009322C3" w:rsidRDefault="009322C3">
            <w:pPr>
              <w:pStyle w:val="ConsPlusNormal"/>
              <w:jc w:val="center"/>
            </w:pPr>
            <w:r>
              <w:rPr>
                <w:color w:val="392C69"/>
              </w:rPr>
              <w:t xml:space="preserve">(в ред. </w:t>
            </w:r>
            <w:hyperlink r:id="rId182" w:history="1">
              <w:r>
                <w:rPr>
                  <w:color w:val="0000FF"/>
                </w:rPr>
                <w:t>Постановления</w:t>
              </w:r>
            </w:hyperlink>
            <w:r>
              <w:rPr>
                <w:color w:val="392C69"/>
              </w:rPr>
              <w:t xml:space="preserve"> Правительства Республики Алтай</w:t>
            </w:r>
          </w:p>
          <w:p w:rsidR="009322C3" w:rsidRDefault="009322C3">
            <w:pPr>
              <w:pStyle w:val="ConsPlusNormal"/>
              <w:jc w:val="center"/>
            </w:pPr>
            <w:r>
              <w:rPr>
                <w:color w:val="392C69"/>
              </w:rPr>
              <w:t>от 03.08.2020 N 248)</w:t>
            </w: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r>
    </w:tbl>
    <w:p w:rsidR="009322C3" w:rsidRDefault="009322C3">
      <w:pPr>
        <w:pStyle w:val="ConsPlusNormal"/>
        <w:jc w:val="both"/>
      </w:pPr>
    </w:p>
    <w:p w:rsidR="009322C3" w:rsidRDefault="009322C3">
      <w:pPr>
        <w:pStyle w:val="ConsPlusNormal"/>
        <w:jc w:val="center"/>
      </w:pPr>
      <w:bookmarkStart w:id="16" w:name="P659"/>
      <w:bookmarkEnd w:id="16"/>
      <w:r>
        <w:t>Паспорт</w:t>
      </w:r>
    </w:p>
    <w:p w:rsidR="009322C3" w:rsidRDefault="009322C3">
      <w:pPr>
        <w:pStyle w:val="ConsPlusNormal"/>
        <w:jc w:val="center"/>
      </w:pPr>
      <w:r>
        <w:t>подпрограммы государственной программы Республики Алтай</w:t>
      </w:r>
    </w:p>
    <w:p w:rsidR="009322C3" w:rsidRDefault="00932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9322C3">
        <w:tc>
          <w:tcPr>
            <w:tcW w:w="4365" w:type="dxa"/>
          </w:tcPr>
          <w:p w:rsidR="009322C3" w:rsidRDefault="009322C3">
            <w:pPr>
              <w:pStyle w:val="ConsPlusNormal"/>
              <w:jc w:val="both"/>
            </w:pPr>
            <w:r>
              <w:t>Наименование подпрограммы государственной программы (далее - подпрограмма)</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Наименование государственной программы, в состав которой входит подпрограмма</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Администратор подпрограммы</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Сроки реализации подпрограммы</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Цель подпрограммы</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lastRenderedPageBreak/>
              <w:t>Задачи подпрограммы</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Целевые показатели подпрограммы</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Ресурсное обеспечение подпрограммы</w:t>
            </w:r>
          </w:p>
        </w:tc>
        <w:tc>
          <w:tcPr>
            <w:tcW w:w="4649" w:type="dxa"/>
          </w:tcPr>
          <w:p w:rsidR="009322C3" w:rsidRDefault="009322C3">
            <w:pPr>
              <w:pStyle w:val="ConsPlusNormal"/>
            </w:pPr>
          </w:p>
        </w:tc>
      </w:tr>
    </w:tbl>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right"/>
        <w:outlineLvl w:val="1"/>
      </w:pPr>
      <w:r>
        <w:t>Приложение N 2.1</w:t>
      </w:r>
    </w:p>
    <w:p w:rsidR="009322C3" w:rsidRDefault="009322C3">
      <w:pPr>
        <w:pStyle w:val="ConsPlusNormal"/>
        <w:jc w:val="right"/>
      </w:pPr>
      <w:r>
        <w:t>к Порядку</w:t>
      </w:r>
    </w:p>
    <w:p w:rsidR="009322C3" w:rsidRDefault="009322C3">
      <w:pPr>
        <w:pStyle w:val="ConsPlusNormal"/>
        <w:jc w:val="right"/>
      </w:pPr>
      <w:r>
        <w:t>разработки, реализации</w:t>
      </w:r>
    </w:p>
    <w:p w:rsidR="009322C3" w:rsidRDefault="009322C3">
      <w:pPr>
        <w:pStyle w:val="ConsPlusNormal"/>
        <w:jc w:val="right"/>
      </w:pPr>
      <w:r>
        <w:t>и оценки эффективности</w:t>
      </w:r>
    </w:p>
    <w:p w:rsidR="009322C3" w:rsidRDefault="009322C3">
      <w:pPr>
        <w:pStyle w:val="ConsPlusNormal"/>
        <w:jc w:val="right"/>
      </w:pPr>
      <w:r>
        <w:t>государственных программ</w:t>
      </w:r>
    </w:p>
    <w:p w:rsidR="009322C3" w:rsidRDefault="009322C3">
      <w:pPr>
        <w:pStyle w:val="ConsPlusNormal"/>
        <w:jc w:val="right"/>
      </w:pPr>
      <w:r>
        <w:t>Республики Алтай</w:t>
      </w:r>
    </w:p>
    <w:p w:rsidR="009322C3" w:rsidRDefault="009322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2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2C3" w:rsidRDefault="009322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22C3" w:rsidRDefault="009322C3">
            <w:pPr>
              <w:pStyle w:val="ConsPlusNormal"/>
              <w:jc w:val="center"/>
            </w:pPr>
            <w:r>
              <w:rPr>
                <w:color w:val="392C69"/>
              </w:rPr>
              <w:t>Список изменяющих документов</w:t>
            </w:r>
          </w:p>
          <w:p w:rsidR="009322C3" w:rsidRDefault="009322C3">
            <w:pPr>
              <w:pStyle w:val="ConsPlusNormal"/>
              <w:jc w:val="center"/>
            </w:pPr>
            <w:r>
              <w:rPr>
                <w:color w:val="392C69"/>
              </w:rPr>
              <w:t xml:space="preserve">(введено </w:t>
            </w:r>
            <w:hyperlink r:id="rId183" w:history="1">
              <w:r>
                <w:rPr>
                  <w:color w:val="0000FF"/>
                </w:rPr>
                <w:t>Постановлением</w:t>
              </w:r>
            </w:hyperlink>
            <w:r>
              <w:rPr>
                <w:color w:val="392C69"/>
              </w:rPr>
              <w:t xml:space="preserve"> Правительства Республики Алтай</w:t>
            </w:r>
          </w:p>
          <w:p w:rsidR="009322C3" w:rsidRDefault="009322C3">
            <w:pPr>
              <w:pStyle w:val="ConsPlusNormal"/>
              <w:jc w:val="center"/>
            </w:pPr>
            <w:r>
              <w:rPr>
                <w:color w:val="392C69"/>
              </w:rPr>
              <w:t>от 13.10.2015 N 334)</w:t>
            </w: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r>
    </w:tbl>
    <w:p w:rsidR="009322C3" w:rsidRDefault="009322C3">
      <w:pPr>
        <w:pStyle w:val="ConsPlusNormal"/>
        <w:jc w:val="both"/>
      </w:pPr>
    </w:p>
    <w:p w:rsidR="009322C3" w:rsidRDefault="009322C3">
      <w:pPr>
        <w:pStyle w:val="ConsPlusNormal"/>
        <w:jc w:val="center"/>
      </w:pPr>
      <w:bookmarkStart w:id="17" w:name="P695"/>
      <w:bookmarkEnd w:id="17"/>
      <w:r>
        <w:t>Перечень</w:t>
      </w:r>
    </w:p>
    <w:p w:rsidR="009322C3" w:rsidRDefault="009322C3">
      <w:pPr>
        <w:pStyle w:val="ConsPlusNormal"/>
        <w:jc w:val="center"/>
      </w:pPr>
      <w:r>
        <w:t>основных мероприятий государственной программы</w:t>
      </w:r>
    </w:p>
    <w:p w:rsidR="009322C3" w:rsidRDefault="009322C3">
      <w:pPr>
        <w:pStyle w:val="ConsPlusNormal"/>
        <w:jc w:val="both"/>
      </w:pPr>
    </w:p>
    <w:p w:rsidR="009322C3" w:rsidRDefault="009322C3">
      <w:pPr>
        <w:pStyle w:val="ConsPlusNormal"/>
        <w:ind w:firstLine="540"/>
        <w:jc w:val="both"/>
      </w:pPr>
      <w:r>
        <w:t>Наименование государственной программы</w:t>
      </w:r>
    </w:p>
    <w:p w:rsidR="009322C3" w:rsidRDefault="009322C3">
      <w:pPr>
        <w:pStyle w:val="ConsPlusNormal"/>
        <w:spacing w:before="220"/>
        <w:ind w:firstLine="540"/>
        <w:jc w:val="both"/>
      </w:pPr>
      <w:r>
        <w:t>Администратор государственной программы</w:t>
      </w:r>
    </w:p>
    <w:p w:rsidR="009322C3" w:rsidRDefault="00932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98"/>
        <w:gridCol w:w="1229"/>
        <w:gridCol w:w="1598"/>
        <w:gridCol w:w="1594"/>
        <w:gridCol w:w="1814"/>
      </w:tblGrid>
      <w:tr w:rsidR="009322C3">
        <w:tc>
          <w:tcPr>
            <w:tcW w:w="737" w:type="dxa"/>
          </w:tcPr>
          <w:p w:rsidR="009322C3" w:rsidRDefault="009322C3">
            <w:pPr>
              <w:pStyle w:val="ConsPlusNormal"/>
              <w:jc w:val="center"/>
            </w:pPr>
            <w:r>
              <w:t>N п/п</w:t>
            </w:r>
          </w:p>
        </w:tc>
        <w:tc>
          <w:tcPr>
            <w:tcW w:w="2098" w:type="dxa"/>
          </w:tcPr>
          <w:p w:rsidR="009322C3" w:rsidRDefault="009322C3">
            <w:pPr>
              <w:pStyle w:val="ConsPlusNormal"/>
              <w:jc w:val="center"/>
            </w:pPr>
            <w:r>
              <w:t>Наименование основного мероприятия</w:t>
            </w:r>
          </w:p>
        </w:tc>
        <w:tc>
          <w:tcPr>
            <w:tcW w:w="1229" w:type="dxa"/>
          </w:tcPr>
          <w:p w:rsidR="009322C3" w:rsidRDefault="009322C3">
            <w:pPr>
              <w:pStyle w:val="ConsPlusNormal"/>
              <w:jc w:val="center"/>
            </w:pPr>
            <w:r>
              <w:t>Ответственный исполнитель</w:t>
            </w:r>
          </w:p>
        </w:tc>
        <w:tc>
          <w:tcPr>
            <w:tcW w:w="1598" w:type="dxa"/>
          </w:tcPr>
          <w:p w:rsidR="009322C3" w:rsidRDefault="009322C3">
            <w:pPr>
              <w:pStyle w:val="ConsPlusNormal"/>
              <w:jc w:val="center"/>
            </w:pPr>
            <w:r>
              <w:t>Срок выполнения</w:t>
            </w:r>
          </w:p>
        </w:tc>
        <w:tc>
          <w:tcPr>
            <w:tcW w:w="1594" w:type="dxa"/>
          </w:tcPr>
          <w:p w:rsidR="009322C3" w:rsidRDefault="009322C3">
            <w:pPr>
              <w:pStyle w:val="ConsPlusNormal"/>
              <w:jc w:val="center"/>
            </w:pPr>
            <w:r>
              <w:t>Наименование целевого показателя основного мероприятия</w:t>
            </w:r>
          </w:p>
        </w:tc>
        <w:tc>
          <w:tcPr>
            <w:tcW w:w="1814" w:type="dxa"/>
          </w:tcPr>
          <w:p w:rsidR="009322C3" w:rsidRDefault="009322C3">
            <w:pPr>
              <w:pStyle w:val="ConsPlusNormal"/>
              <w:jc w:val="center"/>
            </w:pPr>
            <w:r>
              <w:t>Целевой показатель подпрограммы, для достижения которого реализуется основное мероприятие</w:t>
            </w:r>
          </w:p>
        </w:tc>
      </w:tr>
      <w:tr w:rsidR="009322C3">
        <w:tc>
          <w:tcPr>
            <w:tcW w:w="737" w:type="dxa"/>
          </w:tcPr>
          <w:p w:rsidR="009322C3" w:rsidRDefault="009322C3">
            <w:pPr>
              <w:pStyle w:val="ConsPlusNormal"/>
            </w:pPr>
          </w:p>
        </w:tc>
        <w:tc>
          <w:tcPr>
            <w:tcW w:w="8333" w:type="dxa"/>
            <w:gridSpan w:val="5"/>
          </w:tcPr>
          <w:p w:rsidR="009322C3" w:rsidRDefault="009322C3">
            <w:pPr>
              <w:pStyle w:val="ConsPlusNormal"/>
              <w:jc w:val="center"/>
            </w:pPr>
            <w:r>
              <w:t>Обеспечивающая подпрограмма</w:t>
            </w:r>
          </w:p>
        </w:tc>
      </w:tr>
      <w:tr w:rsidR="009322C3">
        <w:tc>
          <w:tcPr>
            <w:tcW w:w="737" w:type="dxa"/>
          </w:tcPr>
          <w:p w:rsidR="009322C3" w:rsidRDefault="009322C3">
            <w:pPr>
              <w:pStyle w:val="ConsPlusNormal"/>
              <w:jc w:val="both"/>
            </w:pPr>
            <w:r>
              <w:t>1.</w:t>
            </w:r>
          </w:p>
        </w:tc>
        <w:tc>
          <w:tcPr>
            <w:tcW w:w="2098" w:type="dxa"/>
          </w:tcPr>
          <w:p w:rsidR="009322C3" w:rsidRDefault="009322C3">
            <w:pPr>
              <w:pStyle w:val="ConsPlusNormal"/>
              <w:jc w:val="both"/>
            </w:pPr>
            <w:r>
              <w:t>Основное мероприятие</w:t>
            </w:r>
          </w:p>
        </w:tc>
        <w:tc>
          <w:tcPr>
            <w:tcW w:w="1229" w:type="dxa"/>
          </w:tcPr>
          <w:p w:rsidR="009322C3" w:rsidRDefault="009322C3">
            <w:pPr>
              <w:pStyle w:val="ConsPlusNormal"/>
            </w:pPr>
          </w:p>
        </w:tc>
        <w:tc>
          <w:tcPr>
            <w:tcW w:w="1598" w:type="dxa"/>
          </w:tcPr>
          <w:p w:rsidR="009322C3" w:rsidRDefault="009322C3">
            <w:pPr>
              <w:pStyle w:val="ConsPlusNormal"/>
            </w:pPr>
          </w:p>
        </w:tc>
        <w:tc>
          <w:tcPr>
            <w:tcW w:w="1594" w:type="dxa"/>
          </w:tcPr>
          <w:p w:rsidR="009322C3" w:rsidRDefault="009322C3">
            <w:pPr>
              <w:pStyle w:val="ConsPlusNormal"/>
              <w:jc w:val="center"/>
            </w:pPr>
            <w:r>
              <w:t>X</w:t>
            </w:r>
          </w:p>
        </w:tc>
        <w:tc>
          <w:tcPr>
            <w:tcW w:w="1814" w:type="dxa"/>
          </w:tcPr>
          <w:p w:rsidR="009322C3" w:rsidRDefault="009322C3">
            <w:pPr>
              <w:pStyle w:val="ConsPlusNormal"/>
            </w:pPr>
          </w:p>
        </w:tc>
      </w:tr>
      <w:tr w:rsidR="009322C3">
        <w:tc>
          <w:tcPr>
            <w:tcW w:w="737" w:type="dxa"/>
          </w:tcPr>
          <w:p w:rsidR="009322C3" w:rsidRDefault="009322C3">
            <w:pPr>
              <w:pStyle w:val="ConsPlusNormal"/>
              <w:jc w:val="both"/>
            </w:pPr>
            <w:r>
              <w:t>2.</w:t>
            </w:r>
          </w:p>
        </w:tc>
        <w:tc>
          <w:tcPr>
            <w:tcW w:w="2098" w:type="dxa"/>
          </w:tcPr>
          <w:p w:rsidR="009322C3" w:rsidRDefault="009322C3">
            <w:pPr>
              <w:pStyle w:val="ConsPlusNormal"/>
              <w:jc w:val="both"/>
            </w:pPr>
            <w:r>
              <w:t>Основное мероприятие</w:t>
            </w:r>
          </w:p>
        </w:tc>
        <w:tc>
          <w:tcPr>
            <w:tcW w:w="1229" w:type="dxa"/>
          </w:tcPr>
          <w:p w:rsidR="009322C3" w:rsidRDefault="009322C3">
            <w:pPr>
              <w:pStyle w:val="ConsPlusNormal"/>
            </w:pPr>
          </w:p>
        </w:tc>
        <w:tc>
          <w:tcPr>
            <w:tcW w:w="1598" w:type="dxa"/>
          </w:tcPr>
          <w:p w:rsidR="009322C3" w:rsidRDefault="009322C3">
            <w:pPr>
              <w:pStyle w:val="ConsPlusNormal"/>
            </w:pPr>
          </w:p>
        </w:tc>
        <w:tc>
          <w:tcPr>
            <w:tcW w:w="1594" w:type="dxa"/>
          </w:tcPr>
          <w:p w:rsidR="009322C3" w:rsidRDefault="009322C3">
            <w:pPr>
              <w:pStyle w:val="ConsPlusNormal"/>
              <w:jc w:val="center"/>
            </w:pPr>
            <w:r>
              <w:t>X</w:t>
            </w:r>
          </w:p>
        </w:tc>
        <w:tc>
          <w:tcPr>
            <w:tcW w:w="1814" w:type="dxa"/>
          </w:tcPr>
          <w:p w:rsidR="009322C3" w:rsidRDefault="009322C3">
            <w:pPr>
              <w:pStyle w:val="ConsPlusNormal"/>
            </w:pPr>
          </w:p>
        </w:tc>
      </w:tr>
      <w:tr w:rsidR="009322C3">
        <w:tc>
          <w:tcPr>
            <w:tcW w:w="737" w:type="dxa"/>
          </w:tcPr>
          <w:p w:rsidR="009322C3" w:rsidRDefault="009322C3">
            <w:pPr>
              <w:pStyle w:val="ConsPlusNormal"/>
              <w:jc w:val="both"/>
            </w:pPr>
            <w:r>
              <w:t>...</w:t>
            </w:r>
          </w:p>
        </w:tc>
        <w:tc>
          <w:tcPr>
            <w:tcW w:w="2098" w:type="dxa"/>
          </w:tcPr>
          <w:p w:rsidR="009322C3" w:rsidRDefault="009322C3">
            <w:pPr>
              <w:pStyle w:val="ConsPlusNormal"/>
            </w:pPr>
          </w:p>
        </w:tc>
        <w:tc>
          <w:tcPr>
            <w:tcW w:w="1229" w:type="dxa"/>
          </w:tcPr>
          <w:p w:rsidR="009322C3" w:rsidRDefault="009322C3">
            <w:pPr>
              <w:pStyle w:val="ConsPlusNormal"/>
            </w:pPr>
          </w:p>
        </w:tc>
        <w:tc>
          <w:tcPr>
            <w:tcW w:w="1598" w:type="dxa"/>
          </w:tcPr>
          <w:p w:rsidR="009322C3" w:rsidRDefault="009322C3">
            <w:pPr>
              <w:pStyle w:val="ConsPlusNormal"/>
            </w:pPr>
          </w:p>
        </w:tc>
        <w:tc>
          <w:tcPr>
            <w:tcW w:w="1594" w:type="dxa"/>
          </w:tcPr>
          <w:p w:rsidR="009322C3" w:rsidRDefault="009322C3">
            <w:pPr>
              <w:pStyle w:val="ConsPlusNormal"/>
            </w:pPr>
          </w:p>
        </w:tc>
        <w:tc>
          <w:tcPr>
            <w:tcW w:w="1814" w:type="dxa"/>
          </w:tcPr>
          <w:p w:rsidR="009322C3" w:rsidRDefault="009322C3">
            <w:pPr>
              <w:pStyle w:val="ConsPlusNormal"/>
            </w:pPr>
          </w:p>
        </w:tc>
      </w:tr>
      <w:tr w:rsidR="009322C3">
        <w:tc>
          <w:tcPr>
            <w:tcW w:w="737" w:type="dxa"/>
          </w:tcPr>
          <w:p w:rsidR="009322C3" w:rsidRDefault="009322C3">
            <w:pPr>
              <w:pStyle w:val="ConsPlusNormal"/>
            </w:pPr>
          </w:p>
        </w:tc>
        <w:tc>
          <w:tcPr>
            <w:tcW w:w="8333" w:type="dxa"/>
            <w:gridSpan w:val="5"/>
          </w:tcPr>
          <w:p w:rsidR="009322C3" w:rsidRDefault="009322C3">
            <w:pPr>
              <w:pStyle w:val="ConsPlusNormal"/>
              <w:jc w:val="center"/>
            </w:pPr>
            <w:r>
              <w:t>Подпрограмма 1</w:t>
            </w:r>
          </w:p>
        </w:tc>
      </w:tr>
      <w:tr w:rsidR="009322C3">
        <w:tc>
          <w:tcPr>
            <w:tcW w:w="737" w:type="dxa"/>
          </w:tcPr>
          <w:p w:rsidR="009322C3" w:rsidRDefault="009322C3">
            <w:pPr>
              <w:pStyle w:val="ConsPlusNormal"/>
              <w:jc w:val="both"/>
            </w:pPr>
            <w:r>
              <w:t>1.1.</w:t>
            </w:r>
          </w:p>
        </w:tc>
        <w:tc>
          <w:tcPr>
            <w:tcW w:w="2098" w:type="dxa"/>
          </w:tcPr>
          <w:p w:rsidR="009322C3" w:rsidRDefault="009322C3">
            <w:pPr>
              <w:pStyle w:val="ConsPlusNormal"/>
              <w:jc w:val="both"/>
            </w:pPr>
            <w:r>
              <w:t>Основное мероприятие</w:t>
            </w:r>
          </w:p>
        </w:tc>
        <w:tc>
          <w:tcPr>
            <w:tcW w:w="1229" w:type="dxa"/>
          </w:tcPr>
          <w:p w:rsidR="009322C3" w:rsidRDefault="009322C3">
            <w:pPr>
              <w:pStyle w:val="ConsPlusNormal"/>
            </w:pPr>
          </w:p>
        </w:tc>
        <w:tc>
          <w:tcPr>
            <w:tcW w:w="1598" w:type="dxa"/>
          </w:tcPr>
          <w:p w:rsidR="009322C3" w:rsidRDefault="009322C3">
            <w:pPr>
              <w:pStyle w:val="ConsPlusNormal"/>
            </w:pPr>
          </w:p>
        </w:tc>
        <w:tc>
          <w:tcPr>
            <w:tcW w:w="1594" w:type="dxa"/>
          </w:tcPr>
          <w:p w:rsidR="009322C3" w:rsidRDefault="009322C3">
            <w:pPr>
              <w:pStyle w:val="ConsPlusNormal"/>
            </w:pPr>
          </w:p>
        </w:tc>
        <w:tc>
          <w:tcPr>
            <w:tcW w:w="1814" w:type="dxa"/>
          </w:tcPr>
          <w:p w:rsidR="009322C3" w:rsidRDefault="009322C3">
            <w:pPr>
              <w:pStyle w:val="ConsPlusNormal"/>
            </w:pPr>
          </w:p>
        </w:tc>
      </w:tr>
      <w:tr w:rsidR="009322C3">
        <w:tc>
          <w:tcPr>
            <w:tcW w:w="737" w:type="dxa"/>
          </w:tcPr>
          <w:p w:rsidR="009322C3" w:rsidRDefault="009322C3">
            <w:pPr>
              <w:pStyle w:val="ConsPlusNormal"/>
              <w:jc w:val="both"/>
            </w:pPr>
            <w:r>
              <w:t>1.2.</w:t>
            </w:r>
          </w:p>
        </w:tc>
        <w:tc>
          <w:tcPr>
            <w:tcW w:w="2098" w:type="dxa"/>
          </w:tcPr>
          <w:p w:rsidR="009322C3" w:rsidRDefault="009322C3">
            <w:pPr>
              <w:pStyle w:val="ConsPlusNormal"/>
              <w:jc w:val="both"/>
            </w:pPr>
            <w:r>
              <w:t xml:space="preserve">Основное </w:t>
            </w:r>
            <w:r>
              <w:lastRenderedPageBreak/>
              <w:t>мероприятие</w:t>
            </w:r>
          </w:p>
        </w:tc>
        <w:tc>
          <w:tcPr>
            <w:tcW w:w="1229" w:type="dxa"/>
          </w:tcPr>
          <w:p w:rsidR="009322C3" w:rsidRDefault="009322C3">
            <w:pPr>
              <w:pStyle w:val="ConsPlusNormal"/>
            </w:pPr>
          </w:p>
        </w:tc>
        <w:tc>
          <w:tcPr>
            <w:tcW w:w="1598" w:type="dxa"/>
          </w:tcPr>
          <w:p w:rsidR="009322C3" w:rsidRDefault="009322C3">
            <w:pPr>
              <w:pStyle w:val="ConsPlusNormal"/>
            </w:pPr>
          </w:p>
        </w:tc>
        <w:tc>
          <w:tcPr>
            <w:tcW w:w="1594" w:type="dxa"/>
          </w:tcPr>
          <w:p w:rsidR="009322C3" w:rsidRDefault="009322C3">
            <w:pPr>
              <w:pStyle w:val="ConsPlusNormal"/>
            </w:pPr>
          </w:p>
        </w:tc>
        <w:tc>
          <w:tcPr>
            <w:tcW w:w="1814" w:type="dxa"/>
          </w:tcPr>
          <w:p w:rsidR="009322C3" w:rsidRDefault="009322C3">
            <w:pPr>
              <w:pStyle w:val="ConsPlusNormal"/>
            </w:pPr>
          </w:p>
        </w:tc>
      </w:tr>
      <w:tr w:rsidR="009322C3">
        <w:tc>
          <w:tcPr>
            <w:tcW w:w="737" w:type="dxa"/>
          </w:tcPr>
          <w:p w:rsidR="009322C3" w:rsidRDefault="009322C3">
            <w:pPr>
              <w:pStyle w:val="ConsPlusNormal"/>
              <w:jc w:val="both"/>
            </w:pPr>
            <w:r>
              <w:t>...</w:t>
            </w:r>
          </w:p>
        </w:tc>
        <w:tc>
          <w:tcPr>
            <w:tcW w:w="2098" w:type="dxa"/>
          </w:tcPr>
          <w:p w:rsidR="009322C3" w:rsidRDefault="009322C3">
            <w:pPr>
              <w:pStyle w:val="ConsPlusNormal"/>
            </w:pPr>
          </w:p>
        </w:tc>
        <w:tc>
          <w:tcPr>
            <w:tcW w:w="1229" w:type="dxa"/>
          </w:tcPr>
          <w:p w:rsidR="009322C3" w:rsidRDefault="009322C3">
            <w:pPr>
              <w:pStyle w:val="ConsPlusNormal"/>
            </w:pPr>
          </w:p>
        </w:tc>
        <w:tc>
          <w:tcPr>
            <w:tcW w:w="1598" w:type="dxa"/>
          </w:tcPr>
          <w:p w:rsidR="009322C3" w:rsidRDefault="009322C3">
            <w:pPr>
              <w:pStyle w:val="ConsPlusNormal"/>
            </w:pPr>
          </w:p>
        </w:tc>
        <w:tc>
          <w:tcPr>
            <w:tcW w:w="1594" w:type="dxa"/>
          </w:tcPr>
          <w:p w:rsidR="009322C3" w:rsidRDefault="009322C3">
            <w:pPr>
              <w:pStyle w:val="ConsPlusNormal"/>
            </w:pPr>
          </w:p>
        </w:tc>
        <w:tc>
          <w:tcPr>
            <w:tcW w:w="1814" w:type="dxa"/>
          </w:tcPr>
          <w:p w:rsidR="009322C3" w:rsidRDefault="009322C3">
            <w:pPr>
              <w:pStyle w:val="ConsPlusNormal"/>
            </w:pPr>
          </w:p>
        </w:tc>
      </w:tr>
      <w:tr w:rsidR="009322C3">
        <w:tc>
          <w:tcPr>
            <w:tcW w:w="737" w:type="dxa"/>
          </w:tcPr>
          <w:p w:rsidR="009322C3" w:rsidRDefault="009322C3">
            <w:pPr>
              <w:pStyle w:val="ConsPlusNormal"/>
              <w:jc w:val="both"/>
            </w:pPr>
            <w:r>
              <w:t>...</w:t>
            </w:r>
          </w:p>
        </w:tc>
        <w:tc>
          <w:tcPr>
            <w:tcW w:w="8333" w:type="dxa"/>
            <w:gridSpan w:val="5"/>
          </w:tcPr>
          <w:p w:rsidR="009322C3" w:rsidRDefault="009322C3">
            <w:pPr>
              <w:pStyle w:val="ConsPlusNormal"/>
              <w:jc w:val="center"/>
            </w:pPr>
            <w:r>
              <w:t>Подпрограмма 2</w:t>
            </w:r>
          </w:p>
        </w:tc>
      </w:tr>
      <w:tr w:rsidR="009322C3">
        <w:tc>
          <w:tcPr>
            <w:tcW w:w="737" w:type="dxa"/>
          </w:tcPr>
          <w:p w:rsidR="009322C3" w:rsidRDefault="009322C3">
            <w:pPr>
              <w:pStyle w:val="ConsPlusNormal"/>
              <w:jc w:val="both"/>
            </w:pPr>
            <w:r>
              <w:t>2.1.</w:t>
            </w:r>
          </w:p>
        </w:tc>
        <w:tc>
          <w:tcPr>
            <w:tcW w:w="2098" w:type="dxa"/>
          </w:tcPr>
          <w:p w:rsidR="009322C3" w:rsidRDefault="009322C3">
            <w:pPr>
              <w:pStyle w:val="ConsPlusNormal"/>
              <w:jc w:val="both"/>
            </w:pPr>
            <w:r>
              <w:t>Основное мероприятие</w:t>
            </w:r>
          </w:p>
        </w:tc>
        <w:tc>
          <w:tcPr>
            <w:tcW w:w="1229" w:type="dxa"/>
          </w:tcPr>
          <w:p w:rsidR="009322C3" w:rsidRDefault="009322C3">
            <w:pPr>
              <w:pStyle w:val="ConsPlusNormal"/>
            </w:pPr>
          </w:p>
        </w:tc>
        <w:tc>
          <w:tcPr>
            <w:tcW w:w="1598" w:type="dxa"/>
          </w:tcPr>
          <w:p w:rsidR="009322C3" w:rsidRDefault="009322C3">
            <w:pPr>
              <w:pStyle w:val="ConsPlusNormal"/>
            </w:pPr>
          </w:p>
        </w:tc>
        <w:tc>
          <w:tcPr>
            <w:tcW w:w="1594" w:type="dxa"/>
          </w:tcPr>
          <w:p w:rsidR="009322C3" w:rsidRDefault="009322C3">
            <w:pPr>
              <w:pStyle w:val="ConsPlusNormal"/>
            </w:pPr>
          </w:p>
        </w:tc>
        <w:tc>
          <w:tcPr>
            <w:tcW w:w="1814" w:type="dxa"/>
          </w:tcPr>
          <w:p w:rsidR="009322C3" w:rsidRDefault="009322C3">
            <w:pPr>
              <w:pStyle w:val="ConsPlusNormal"/>
            </w:pPr>
          </w:p>
        </w:tc>
      </w:tr>
      <w:tr w:rsidR="009322C3">
        <w:tc>
          <w:tcPr>
            <w:tcW w:w="737" w:type="dxa"/>
          </w:tcPr>
          <w:p w:rsidR="009322C3" w:rsidRDefault="009322C3">
            <w:pPr>
              <w:pStyle w:val="ConsPlusNormal"/>
              <w:jc w:val="both"/>
            </w:pPr>
            <w:r>
              <w:t>2.2.</w:t>
            </w:r>
          </w:p>
        </w:tc>
        <w:tc>
          <w:tcPr>
            <w:tcW w:w="2098" w:type="dxa"/>
          </w:tcPr>
          <w:p w:rsidR="009322C3" w:rsidRDefault="009322C3">
            <w:pPr>
              <w:pStyle w:val="ConsPlusNormal"/>
              <w:jc w:val="both"/>
            </w:pPr>
            <w:r>
              <w:t>Основное мероприятие</w:t>
            </w:r>
          </w:p>
        </w:tc>
        <w:tc>
          <w:tcPr>
            <w:tcW w:w="1229" w:type="dxa"/>
          </w:tcPr>
          <w:p w:rsidR="009322C3" w:rsidRDefault="009322C3">
            <w:pPr>
              <w:pStyle w:val="ConsPlusNormal"/>
            </w:pPr>
          </w:p>
        </w:tc>
        <w:tc>
          <w:tcPr>
            <w:tcW w:w="1598" w:type="dxa"/>
          </w:tcPr>
          <w:p w:rsidR="009322C3" w:rsidRDefault="009322C3">
            <w:pPr>
              <w:pStyle w:val="ConsPlusNormal"/>
            </w:pPr>
          </w:p>
        </w:tc>
        <w:tc>
          <w:tcPr>
            <w:tcW w:w="1594" w:type="dxa"/>
          </w:tcPr>
          <w:p w:rsidR="009322C3" w:rsidRDefault="009322C3">
            <w:pPr>
              <w:pStyle w:val="ConsPlusNormal"/>
            </w:pPr>
          </w:p>
        </w:tc>
        <w:tc>
          <w:tcPr>
            <w:tcW w:w="1814" w:type="dxa"/>
          </w:tcPr>
          <w:p w:rsidR="009322C3" w:rsidRDefault="009322C3">
            <w:pPr>
              <w:pStyle w:val="ConsPlusNormal"/>
            </w:pPr>
          </w:p>
        </w:tc>
      </w:tr>
      <w:tr w:rsidR="009322C3">
        <w:tc>
          <w:tcPr>
            <w:tcW w:w="737" w:type="dxa"/>
          </w:tcPr>
          <w:p w:rsidR="009322C3" w:rsidRDefault="009322C3">
            <w:pPr>
              <w:pStyle w:val="ConsPlusNormal"/>
              <w:jc w:val="both"/>
            </w:pPr>
            <w:r>
              <w:t>...</w:t>
            </w:r>
          </w:p>
        </w:tc>
        <w:tc>
          <w:tcPr>
            <w:tcW w:w="2098" w:type="dxa"/>
          </w:tcPr>
          <w:p w:rsidR="009322C3" w:rsidRDefault="009322C3">
            <w:pPr>
              <w:pStyle w:val="ConsPlusNormal"/>
            </w:pPr>
          </w:p>
        </w:tc>
        <w:tc>
          <w:tcPr>
            <w:tcW w:w="1229" w:type="dxa"/>
          </w:tcPr>
          <w:p w:rsidR="009322C3" w:rsidRDefault="009322C3">
            <w:pPr>
              <w:pStyle w:val="ConsPlusNormal"/>
            </w:pPr>
          </w:p>
        </w:tc>
        <w:tc>
          <w:tcPr>
            <w:tcW w:w="1598" w:type="dxa"/>
          </w:tcPr>
          <w:p w:rsidR="009322C3" w:rsidRDefault="009322C3">
            <w:pPr>
              <w:pStyle w:val="ConsPlusNormal"/>
            </w:pPr>
          </w:p>
        </w:tc>
        <w:tc>
          <w:tcPr>
            <w:tcW w:w="1594" w:type="dxa"/>
          </w:tcPr>
          <w:p w:rsidR="009322C3" w:rsidRDefault="009322C3">
            <w:pPr>
              <w:pStyle w:val="ConsPlusNormal"/>
            </w:pPr>
          </w:p>
        </w:tc>
        <w:tc>
          <w:tcPr>
            <w:tcW w:w="1814" w:type="dxa"/>
          </w:tcPr>
          <w:p w:rsidR="009322C3" w:rsidRDefault="009322C3">
            <w:pPr>
              <w:pStyle w:val="ConsPlusNormal"/>
            </w:pPr>
          </w:p>
        </w:tc>
      </w:tr>
      <w:tr w:rsidR="009322C3">
        <w:tc>
          <w:tcPr>
            <w:tcW w:w="737" w:type="dxa"/>
          </w:tcPr>
          <w:p w:rsidR="009322C3" w:rsidRDefault="009322C3">
            <w:pPr>
              <w:pStyle w:val="ConsPlusNormal"/>
              <w:jc w:val="both"/>
            </w:pPr>
            <w:r>
              <w:t>...</w:t>
            </w:r>
          </w:p>
        </w:tc>
        <w:tc>
          <w:tcPr>
            <w:tcW w:w="8333" w:type="dxa"/>
            <w:gridSpan w:val="5"/>
          </w:tcPr>
          <w:p w:rsidR="009322C3" w:rsidRDefault="009322C3">
            <w:pPr>
              <w:pStyle w:val="ConsPlusNormal"/>
              <w:jc w:val="center"/>
            </w:pPr>
            <w:r>
              <w:t>Подпрограмма ...</w:t>
            </w:r>
          </w:p>
        </w:tc>
      </w:tr>
      <w:tr w:rsidR="009322C3">
        <w:tc>
          <w:tcPr>
            <w:tcW w:w="737" w:type="dxa"/>
          </w:tcPr>
          <w:p w:rsidR="009322C3" w:rsidRDefault="009322C3">
            <w:pPr>
              <w:pStyle w:val="ConsPlusNormal"/>
              <w:jc w:val="both"/>
            </w:pPr>
            <w:r>
              <w:t>...</w:t>
            </w:r>
          </w:p>
        </w:tc>
        <w:tc>
          <w:tcPr>
            <w:tcW w:w="2098" w:type="dxa"/>
          </w:tcPr>
          <w:p w:rsidR="009322C3" w:rsidRDefault="009322C3">
            <w:pPr>
              <w:pStyle w:val="ConsPlusNormal"/>
              <w:jc w:val="both"/>
            </w:pPr>
            <w:r>
              <w:t>Основное мероприятие</w:t>
            </w:r>
          </w:p>
        </w:tc>
        <w:tc>
          <w:tcPr>
            <w:tcW w:w="1229" w:type="dxa"/>
          </w:tcPr>
          <w:p w:rsidR="009322C3" w:rsidRDefault="009322C3">
            <w:pPr>
              <w:pStyle w:val="ConsPlusNormal"/>
            </w:pPr>
          </w:p>
        </w:tc>
        <w:tc>
          <w:tcPr>
            <w:tcW w:w="1598" w:type="dxa"/>
          </w:tcPr>
          <w:p w:rsidR="009322C3" w:rsidRDefault="009322C3">
            <w:pPr>
              <w:pStyle w:val="ConsPlusNormal"/>
            </w:pPr>
          </w:p>
        </w:tc>
        <w:tc>
          <w:tcPr>
            <w:tcW w:w="1594" w:type="dxa"/>
          </w:tcPr>
          <w:p w:rsidR="009322C3" w:rsidRDefault="009322C3">
            <w:pPr>
              <w:pStyle w:val="ConsPlusNormal"/>
            </w:pPr>
          </w:p>
        </w:tc>
        <w:tc>
          <w:tcPr>
            <w:tcW w:w="1814" w:type="dxa"/>
          </w:tcPr>
          <w:p w:rsidR="009322C3" w:rsidRDefault="009322C3">
            <w:pPr>
              <w:pStyle w:val="ConsPlusNormal"/>
            </w:pPr>
          </w:p>
        </w:tc>
      </w:tr>
      <w:tr w:rsidR="009322C3">
        <w:tc>
          <w:tcPr>
            <w:tcW w:w="737" w:type="dxa"/>
          </w:tcPr>
          <w:p w:rsidR="009322C3" w:rsidRDefault="009322C3">
            <w:pPr>
              <w:pStyle w:val="ConsPlusNormal"/>
              <w:jc w:val="both"/>
            </w:pPr>
            <w:r>
              <w:t>...</w:t>
            </w:r>
          </w:p>
        </w:tc>
        <w:tc>
          <w:tcPr>
            <w:tcW w:w="2098" w:type="dxa"/>
          </w:tcPr>
          <w:p w:rsidR="009322C3" w:rsidRDefault="009322C3">
            <w:pPr>
              <w:pStyle w:val="ConsPlusNormal"/>
              <w:jc w:val="both"/>
            </w:pPr>
            <w:r>
              <w:t>Основное мероприятие</w:t>
            </w:r>
          </w:p>
        </w:tc>
        <w:tc>
          <w:tcPr>
            <w:tcW w:w="1229" w:type="dxa"/>
          </w:tcPr>
          <w:p w:rsidR="009322C3" w:rsidRDefault="009322C3">
            <w:pPr>
              <w:pStyle w:val="ConsPlusNormal"/>
            </w:pPr>
          </w:p>
        </w:tc>
        <w:tc>
          <w:tcPr>
            <w:tcW w:w="1598" w:type="dxa"/>
          </w:tcPr>
          <w:p w:rsidR="009322C3" w:rsidRDefault="009322C3">
            <w:pPr>
              <w:pStyle w:val="ConsPlusNormal"/>
            </w:pPr>
          </w:p>
        </w:tc>
        <w:tc>
          <w:tcPr>
            <w:tcW w:w="1594" w:type="dxa"/>
          </w:tcPr>
          <w:p w:rsidR="009322C3" w:rsidRDefault="009322C3">
            <w:pPr>
              <w:pStyle w:val="ConsPlusNormal"/>
            </w:pPr>
          </w:p>
        </w:tc>
        <w:tc>
          <w:tcPr>
            <w:tcW w:w="1814" w:type="dxa"/>
          </w:tcPr>
          <w:p w:rsidR="009322C3" w:rsidRDefault="009322C3">
            <w:pPr>
              <w:pStyle w:val="ConsPlusNormal"/>
            </w:pPr>
          </w:p>
        </w:tc>
      </w:tr>
      <w:tr w:rsidR="009322C3">
        <w:tc>
          <w:tcPr>
            <w:tcW w:w="737" w:type="dxa"/>
          </w:tcPr>
          <w:p w:rsidR="009322C3" w:rsidRDefault="009322C3">
            <w:pPr>
              <w:pStyle w:val="ConsPlusNormal"/>
              <w:jc w:val="both"/>
            </w:pPr>
            <w:r>
              <w:t>...</w:t>
            </w:r>
          </w:p>
        </w:tc>
        <w:tc>
          <w:tcPr>
            <w:tcW w:w="2098" w:type="dxa"/>
          </w:tcPr>
          <w:p w:rsidR="009322C3" w:rsidRDefault="009322C3">
            <w:pPr>
              <w:pStyle w:val="ConsPlusNormal"/>
            </w:pPr>
          </w:p>
        </w:tc>
        <w:tc>
          <w:tcPr>
            <w:tcW w:w="1229" w:type="dxa"/>
          </w:tcPr>
          <w:p w:rsidR="009322C3" w:rsidRDefault="009322C3">
            <w:pPr>
              <w:pStyle w:val="ConsPlusNormal"/>
            </w:pPr>
          </w:p>
        </w:tc>
        <w:tc>
          <w:tcPr>
            <w:tcW w:w="1598" w:type="dxa"/>
          </w:tcPr>
          <w:p w:rsidR="009322C3" w:rsidRDefault="009322C3">
            <w:pPr>
              <w:pStyle w:val="ConsPlusNormal"/>
            </w:pPr>
          </w:p>
        </w:tc>
        <w:tc>
          <w:tcPr>
            <w:tcW w:w="1594" w:type="dxa"/>
          </w:tcPr>
          <w:p w:rsidR="009322C3" w:rsidRDefault="009322C3">
            <w:pPr>
              <w:pStyle w:val="ConsPlusNormal"/>
            </w:pPr>
          </w:p>
        </w:tc>
        <w:tc>
          <w:tcPr>
            <w:tcW w:w="1814" w:type="dxa"/>
          </w:tcPr>
          <w:p w:rsidR="009322C3" w:rsidRDefault="009322C3">
            <w:pPr>
              <w:pStyle w:val="ConsPlusNormal"/>
            </w:pPr>
          </w:p>
        </w:tc>
      </w:tr>
    </w:tbl>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right"/>
        <w:outlineLvl w:val="1"/>
      </w:pPr>
      <w:r>
        <w:t>Приложение N 2.2</w:t>
      </w:r>
    </w:p>
    <w:p w:rsidR="009322C3" w:rsidRDefault="009322C3">
      <w:pPr>
        <w:pStyle w:val="ConsPlusNormal"/>
        <w:jc w:val="right"/>
      </w:pPr>
      <w:r>
        <w:t>к Порядку</w:t>
      </w:r>
    </w:p>
    <w:p w:rsidR="009322C3" w:rsidRDefault="009322C3">
      <w:pPr>
        <w:pStyle w:val="ConsPlusNormal"/>
        <w:jc w:val="right"/>
      </w:pPr>
      <w:r>
        <w:t>разработки, реализации</w:t>
      </w:r>
    </w:p>
    <w:p w:rsidR="009322C3" w:rsidRDefault="009322C3">
      <w:pPr>
        <w:pStyle w:val="ConsPlusNormal"/>
        <w:jc w:val="right"/>
      </w:pPr>
      <w:r>
        <w:t>и оценки эффективности</w:t>
      </w:r>
    </w:p>
    <w:p w:rsidR="009322C3" w:rsidRDefault="009322C3">
      <w:pPr>
        <w:pStyle w:val="ConsPlusNormal"/>
        <w:jc w:val="right"/>
      </w:pPr>
      <w:r>
        <w:t>государственных программ</w:t>
      </w:r>
    </w:p>
    <w:p w:rsidR="009322C3" w:rsidRDefault="009322C3">
      <w:pPr>
        <w:pStyle w:val="ConsPlusNormal"/>
        <w:jc w:val="right"/>
      </w:pPr>
      <w:r>
        <w:t>Республики Алтай</w:t>
      </w:r>
    </w:p>
    <w:p w:rsidR="009322C3" w:rsidRDefault="009322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2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2C3" w:rsidRDefault="009322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22C3" w:rsidRDefault="009322C3">
            <w:pPr>
              <w:pStyle w:val="ConsPlusNormal"/>
              <w:jc w:val="center"/>
            </w:pPr>
            <w:r>
              <w:rPr>
                <w:color w:val="392C69"/>
              </w:rPr>
              <w:t>Список изменяющих документов</w:t>
            </w:r>
          </w:p>
          <w:p w:rsidR="009322C3" w:rsidRDefault="009322C3">
            <w:pPr>
              <w:pStyle w:val="ConsPlusNormal"/>
              <w:jc w:val="center"/>
            </w:pPr>
            <w:r>
              <w:rPr>
                <w:color w:val="392C69"/>
              </w:rPr>
              <w:t xml:space="preserve">(в ред. </w:t>
            </w:r>
            <w:hyperlink r:id="rId184" w:history="1">
              <w:r>
                <w:rPr>
                  <w:color w:val="0000FF"/>
                </w:rPr>
                <w:t>Постановления</w:t>
              </w:r>
            </w:hyperlink>
            <w:r>
              <w:rPr>
                <w:color w:val="392C69"/>
              </w:rPr>
              <w:t xml:space="preserve"> Правительства Республики Алтай</w:t>
            </w:r>
          </w:p>
          <w:p w:rsidR="009322C3" w:rsidRDefault="009322C3">
            <w:pPr>
              <w:pStyle w:val="ConsPlusNormal"/>
              <w:jc w:val="center"/>
            </w:pPr>
            <w:r>
              <w:rPr>
                <w:color w:val="392C69"/>
              </w:rPr>
              <w:t>от 03.08.2020 N 248)</w:t>
            </w: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r>
    </w:tbl>
    <w:p w:rsidR="009322C3" w:rsidRDefault="009322C3">
      <w:pPr>
        <w:pStyle w:val="ConsPlusNormal"/>
        <w:jc w:val="both"/>
      </w:pPr>
    </w:p>
    <w:p w:rsidR="009322C3" w:rsidRDefault="009322C3">
      <w:pPr>
        <w:pStyle w:val="ConsPlusNormal"/>
        <w:jc w:val="center"/>
      </w:pPr>
      <w:bookmarkStart w:id="18" w:name="P802"/>
      <w:bookmarkEnd w:id="18"/>
      <w:r>
        <w:t>Ресурсное обеспечение</w:t>
      </w:r>
    </w:p>
    <w:p w:rsidR="009322C3" w:rsidRDefault="009322C3">
      <w:pPr>
        <w:pStyle w:val="ConsPlusNormal"/>
        <w:jc w:val="center"/>
      </w:pPr>
      <w:r>
        <w:t>реализации государственной программы Республики Алтай</w:t>
      </w:r>
    </w:p>
    <w:p w:rsidR="009322C3" w:rsidRDefault="009322C3">
      <w:pPr>
        <w:pStyle w:val="ConsPlusNormal"/>
        <w:jc w:val="center"/>
      </w:pPr>
      <w:r>
        <w:t>"________________________________"</w:t>
      </w:r>
    </w:p>
    <w:p w:rsidR="009322C3" w:rsidRDefault="009322C3">
      <w:pPr>
        <w:pStyle w:val="ConsPlusNormal"/>
        <w:jc w:val="both"/>
      </w:pPr>
    </w:p>
    <w:p w:rsidR="009322C3" w:rsidRDefault="009322C3">
      <w:pPr>
        <w:pStyle w:val="ConsPlusNormal"/>
        <w:ind w:firstLine="540"/>
        <w:jc w:val="both"/>
      </w:pPr>
      <w:r>
        <w:t>Администратор государственной программы: _____________________________</w:t>
      </w:r>
    </w:p>
    <w:p w:rsidR="009322C3" w:rsidRDefault="00932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74"/>
        <w:gridCol w:w="1210"/>
        <w:gridCol w:w="1320"/>
        <w:gridCol w:w="1474"/>
        <w:gridCol w:w="624"/>
        <w:gridCol w:w="624"/>
        <w:gridCol w:w="624"/>
        <w:gridCol w:w="374"/>
        <w:gridCol w:w="634"/>
      </w:tblGrid>
      <w:tr w:rsidR="009322C3">
        <w:tc>
          <w:tcPr>
            <w:tcW w:w="567" w:type="dxa"/>
            <w:vMerge w:val="restart"/>
          </w:tcPr>
          <w:p w:rsidR="009322C3" w:rsidRDefault="009322C3">
            <w:pPr>
              <w:pStyle w:val="ConsPlusNormal"/>
              <w:jc w:val="center"/>
            </w:pPr>
            <w:r>
              <w:t>N п/п</w:t>
            </w:r>
          </w:p>
        </w:tc>
        <w:tc>
          <w:tcPr>
            <w:tcW w:w="1574" w:type="dxa"/>
            <w:vMerge w:val="restart"/>
          </w:tcPr>
          <w:p w:rsidR="009322C3" w:rsidRDefault="009322C3">
            <w:pPr>
              <w:pStyle w:val="ConsPlusNormal"/>
              <w:jc w:val="center"/>
            </w:pPr>
            <w:r>
              <w:t>Структурный элемент государственной программы Республики Алтай</w:t>
            </w:r>
          </w:p>
        </w:tc>
        <w:tc>
          <w:tcPr>
            <w:tcW w:w="1210" w:type="dxa"/>
            <w:vMerge w:val="restart"/>
          </w:tcPr>
          <w:p w:rsidR="009322C3" w:rsidRDefault="009322C3">
            <w:pPr>
              <w:pStyle w:val="ConsPlusNormal"/>
              <w:jc w:val="center"/>
            </w:pPr>
            <w:r>
              <w:t>Наименование</w:t>
            </w:r>
          </w:p>
        </w:tc>
        <w:tc>
          <w:tcPr>
            <w:tcW w:w="1320" w:type="dxa"/>
            <w:vMerge w:val="restart"/>
          </w:tcPr>
          <w:p w:rsidR="009322C3" w:rsidRDefault="009322C3">
            <w:pPr>
              <w:pStyle w:val="ConsPlusNormal"/>
              <w:jc w:val="center"/>
            </w:pPr>
            <w:r>
              <w:t>Администратор государственной программы, соисполнители</w:t>
            </w:r>
          </w:p>
        </w:tc>
        <w:tc>
          <w:tcPr>
            <w:tcW w:w="1474" w:type="dxa"/>
            <w:vMerge w:val="restart"/>
          </w:tcPr>
          <w:p w:rsidR="009322C3" w:rsidRDefault="009322C3">
            <w:pPr>
              <w:pStyle w:val="ConsPlusNormal"/>
              <w:jc w:val="center"/>
            </w:pPr>
            <w:r>
              <w:t>Источник финансирования</w:t>
            </w:r>
          </w:p>
        </w:tc>
        <w:tc>
          <w:tcPr>
            <w:tcW w:w="2880" w:type="dxa"/>
            <w:gridSpan w:val="5"/>
          </w:tcPr>
          <w:p w:rsidR="009322C3" w:rsidRDefault="009322C3">
            <w:pPr>
              <w:pStyle w:val="ConsPlusNormal"/>
              <w:jc w:val="center"/>
            </w:pPr>
            <w:r>
              <w:t>Объем расходов, тыс. руб.</w:t>
            </w: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vMerge/>
          </w:tcPr>
          <w:p w:rsidR="009322C3" w:rsidRDefault="009322C3">
            <w:pPr>
              <w:spacing w:after="1" w:line="0" w:lineRule="atLeast"/>
            </w:pPr>
          </w:p>
        </w:tc>
        <w:tc>
          <w:tcPr>
            <w:tcW w:w="624" w:type="dxa"/>
          </w:tcPr>
          <w:p w:rsidR="009322C3" w:rsidRDefault="009322C3">
            <w:pPr>
              <w:pStyle w:val="ConsPlusNormal"/>
              <w:jc w:val="center"/>
            </w:pPr>
            <w:r>
              <w:t>____ год</w:t>
            </w:r>
          </w:p>
        </w:tc>
        <w:tc>
          <w:tcPr>
            <w:tcW w:w="624" w:type="dxa"/>
          </w:tcPr>
          <w:p w:rsidR="009322C3" w:rsidRDefault="009322C3">
            <w:pPr>
              <w:pStyle w:val="ConsPlusNormal"/>
              <w:jc w:val="center"/>
            </w:pPr>
            <w:r>
              <w:t>____ год</w:t>
            </w:r>
          </w:p>
        </w:tc>
        <w:tc>
          <w:tcPr>
            <w:tcW w:w="624" w:type="dxa"/>
          </w:tcPr>
          <w:p w:rsidR="009322C3" w:rsidRDefault="009322C3">
            <w:pPr>
              <w:pStyle w:val="ConsPlusNormal"/>
              <w:jc w:val="center"/>
            </w:pPr>
            <w:r>
              <w:t>___ год</w:t>
            </w:r>
          </w:p>
        </w:tc>
        <w:tc>
          <w:tcPr>
            <w:tcW w:w="374" w:type="dxa"/>
          </w:tcPr>
          <w:p w:rsidR="009322C3" w:rsidRDefault="009322C3">
            <w:pPr>
              <w:pStyle w:val="ConsPlusNormal"/>
              <w:jc w:val="center"/>
            </w:pPr>
            <w:r>
              <w:t>...</w:t>
            </w:r>
          </w:p>
        </w:tc>
        <w:tc>
          <w:tcPr>
            <w:tcW w:w="634" w:type="dxa"/>
          </w:tcPr>
          <w:p w:rsidR="009322C3" w:rsidRDefault="009322C3">
            <w:pPr>
              <w:pStyle w:val="ConsPlusNormal"/>
              <w:jc w:val="center"/>
            </w:pPr>
            <w:r>
              <w:t>____ год</w:t>
            </w:r>
          </w:p>
        </w:tc>
      </w:tr>
      <w:tr w:rsidR="009322C3">
        <w:tc>
          <w:tcPr>
            <w:tcW w:w="567" w:type="dxa"/>
            <w:vMerge w:val="restart"/>
          </w:tcPr>
          <w:p w:rsidR="009322C3" w:rsidRDefault="009322C3">
            <w:pPr>
              <w:pStyle w:val="ConsPlusNormal"/>
              <w:jc w:val="both"/>
            </w:pPr>
            <w:r>
              <w:lastRenderedPageBreak/>
              <w:t>1.</w:t>
            </w:r>
          </w:p>
        </w:tc>
        <w:tc>
          <w:tcPr>
            <w:tcW w:w="1574" w:type="dxa"/>
            <w:vMerge w:val="restart"/>
          </w:tcPr>
          <w:p w:rsidR="009322C3" w:rsidRDefault="009322C3">
            <w:pPr>
              <w:pStyle w:val="ConsPlusNormal"/>
              <w:jc w:val="both"/>
            </w:pPr>
            <w:r>
              <w:t>Государственная программа</w:t>
            </w:r>
          </w:p>
        </w:tc>
        <w:tc>
          <w:tcPr>
            <w:tcW w:w="1210" w:type="dxa"/>
            <w:vMerge w:val="restart"/>
          </w:tcPr>
          <w:p w:rsidR="009322C3" w:rsidRDefault="009322C3">
            <w:pPr>
              <w:pStyle w:val="ConsPlusNormal"/>
            </w:pPr>
          </w:p>
        </w:tc>
        <w:tc>
          <w:tcPr>
            <w:tcW w:w="1320" w:type="dxa"/>
            <w:vMerge w:val="restart"/>
          </w:tcPr>
          <w:p w:rsidR="009322C3" w:rsidRDefault="009322C3">
            <w:pPr>
              <w:pStyle w:val="ConsPlusNormal"/>
            </w:pPr>
          </w:p>
        </w:tc>
        <w:tc>
          <w:tcPr>
            <w:tcW w:w="1474" w:type="dxa"/>
          </w:tcPr>
          <w:p w:rsidR="009322C3" w:rsidRDefault="009322C3">
            <w:pPr>
              <w:pStyle w:val="ConsPlusNormal"/>
              <w:jc w:val="both"/>
            </w:pPr>
            <w:r>
              <w:t>Всего</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в том числе:</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республиканский бюджет Республики Алтай (далее - РБ)</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в том числе РБ (справочно остатки средств на 1 января текущего финансового года)</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федеральный бюджет (далее - ФБ) (справочно)</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в том числе ФБ (справочно остатки средств на 1 января текущего финансового года)</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Территориальный фонд обязательного медицинского страхования Республики Алтай (далее - бюджет ТФОМС), (справочно)</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бюджеты муниципальных образований в Республике Алтай (далее - МБ) (справочно)</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иные источники (далее - ИИ) (справочно)</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val="restart"/>
          </w:tcPr>
          <w:p w:rsidR="009322C3" w:rsidRDefault="009322C3">
            <w:pPr>
              <w:pStyle w:val="ConsPlusNormal"/>
              <w:jc w:val="both"/>
            </w:pPr>
            <w:r>
              <w:t>2.</w:t>
            </w:r>
          </w:p>
        </w:tc>
        <w:tc>
          <w:tcPr>
            <w:tcW w:w="1574" w:type="dxa"/>
            <w:vMerge w:val="restart"/>
          </w:tcPr>
          <w:p w:rsidR="009322C3" w:rsidRDefault="009322C3">
            <w:pPr>
              <w:pStyle w:val="ConsPlusNormal"/>
              <w:jc w:val="both"/>
            </w:pPr>
            <w:r>
              <w:t>Подпрограмма</w:t>
            </w:r>
          </w:p>
        </w:tc>
        <w:tc>
          <w:tcPr>
            <w:tcW w:w="1210" w:type="dxa"/>
            <w:vMerge w:val="restart"/>
          </w:tcPr>
          <w:p w:rsidR="009322C3" w:rsidRDefault="009322C3">
            <w:pPr>
              <w:pStyle w:val="ConsPlusNormal"/>
            </w:pPr>
          </w:p>
        </w:tc>
        <w:tc>
          <w:tcPr>
            <w:tcW w:w="1320" w:type="dxa"/>
            <w:vMerge w:val="restart"/>
          </w:tcPr>
          <w:p w:rsidR="009322C3" w:rsidRDefault="009322C3">
            <w:pPr>
              <w:pStyle w:val="ConsPlusNormal"/>
            </w:pPr>
          </w:p>
        </w:tc>
        <w:tc>
          <w:tcPr>
            <w:tcW w:w="1474" w:type="dxa"/>
          </w:tcPr>
          <w:p w:rsidR="009322C3" w:rsidRDefault="009322C3">
            <w:pPr>
              <w:pStyle w:val="ConsPlusNormal"/>
              <w:jc w:val="both"/>
            </w:pPr>
            <w:r>
              <w:t>Всего</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в том числе:</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РБ</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в том числе РБ (справочно остатки средств на 1 января текущего финансового года)</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ФБ (справочно)</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в том числе ФБ (справочно остатки средств на 1 января текущего финансового года)</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бюджет ТФОМС (справочно)</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МБ (справочно)</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ИИ (справочно)</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val="restart"/>
          </w:tcPr>
          <w:p w:rsidR="009322C3" w:rsidRDefault="009322C3">
            <w:pPr>
              <w:pStyle w:val="ConsPlusNormal"/>
              <w:jc w:val="both"/>
            </w:pPr>
            <w:r>
              <w:t>2.1.</w:t>
            </w:r>
          </w:p>
        </w:tc>
        <w:tc>
          <w:tcPr>
            <w:tcW w:w="1574" w:type="dxa"/>
            <w:vMerge w:val="restart"/>
          </w:tcPr>
          <w:p w:rsidR="009322C3" w:rsidRDefault="009322C3">
            <w:pPr>
              <w:pStyle w:val="ConsPlusNormal"/>
              <w:jc w:val="both"/>
            </w:pPr>
            <w:r>
              <w:t>Основное мероприятие</w:t>
            </w:r>
          </w:p>
        </w:tc>
        <w:tc>
          <w:tcPr>
            <w:tcW w:w="1210" w:type="dxa"/>
            <w:vMerge w:val="restart"/>
          </w:tcPr>
          <w:p w:rsidR="009322C3" w:rsidRDefault="009322C3">
            <w:pPr>
              <w:pStyle w:val="ConsPlusNormal"/>
            </w:pPr>
          </w:p>
        </w:tc>
        <w:tc>
          <w:tcPr>
            <w:tcW w:w="1320" w:type="dxa"/>
            <w:vMerge w:val="restart"/>
          </w:tcPr>
          <w:p w:rsidR="009322C3" w:rsidRDefault="009322C3">
            <w:pPr>
              <w:pStyle w:val="ConsPlusNormal"/>
            </w:pPr>
          </w:p>
        </w:tc>
        <w:tc>
          <w:tcPr>
            <w:tcW w:w="1474" w:type="dxa"/>
          </w:tcPr>
          <w:p w:rsidR="009322C3" w:rsidRDefault="009322C3">
            <w:pPr>
              <w:pStyle w:val="ConsPlusNormal"/>
              <w:jc w:val="both"/>
            </w:pPr>
            <w:r>
              <w:t>Всего</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в том числе:</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РБ</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 xml:space="preserve">в том числе РБ (справочно остатки средств на 1 января текущего финансового </w:t>
            </w:r>
            <w:r>
              <w:lastRenderedPageBreak/>
              <w:t>года)</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ФБ (справочно)</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в том числе ФБ (справочно остатки средств на 1 января текущего финансового года)</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бюджет ТФОМС (справочно)</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МБ (справочно)</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r w:rsidR="009322C3">
        <w:tc>
          <w:tcPr>
            <w:tcW w:w="567" w:type="dxa"/>
            <w:vMerge/>
          </w:tcPr>
          <w:p w:rsidR="009322C3" w:rsidRDefault="009322C3">
            <w:pPr>
              <w:spacing w:after="1" w:line="0" w:lineRule="atLeast"/>
            </w:pPr>
          </w:p>
        </w:tc>
        <w:tc>
          <w:tcPr>
            <w:tcW w:w="1574" w:type="dxa"/>
            <w:vMerge/>
          </w:tcPr>
          <w:p w:rsidR="009322C3" w:rsidRDefault="009322C3">
            <w:pPr>
              <w:spacing w:after="1" w:line="0" w:lineRule="atLeast"/>
            </w:pPr>
          </w:p>
        </w:tc>
        <w:tc>
          <w:tcPr>
            <w:tcW w:w="1210" w:type="dxa"/>
            <w:vMerge/>
          </w:tcPr>
          <w:p w:rsidR="009322C3" w:rsidRDefault="009322C3">
            <w:pPr>
              <w:spacing w:after="1" w:line="0" w:lineRule="atLeast"/>
            </w:pPr>
          </w:p>
        </w:tc>
        <w:tc>
          <w:tcPr>
            <w:tcW w:w="1320" w:type="dxa"/>
            <w:vMerge/>
          </w:tcPr>
          <w:p w:rsidR="009322C3" w:rsidRDefault="009322C3">
            <w:pPr>
              <w:spacing w:after="1" w:line="0" w:lineRule="atLeast"/>
            </w:pPr>
          </w:p>
        </w:tc>
        <w:tc>
          <w:tcPr>
            <w:tcW w:w="1474" w:type="dxa"/>
          </w:tcPr>
          <w:p w:rsidR="009322C3" w:rsidRDefault="009322C3">
            <w:pPr>
              <w:pStyle w:val="ConsPlusNormal"/>
              <w:jc w:val="both"/>
            </w:pPr>
            <w:r>
              <w:t>ИИ (справочно)</w:t>
            </w:r>
          </w:p>
        </w:tc>
        <w:tc>
          <w:tcPr>
            <w:tcW w:w="624" w:type="dxa"/>
          </w:tcPr>
          <w:p w:rsidR="009322C3" w:rsidRDefault="009322C3">
            <w:pPr>
              <w:pStyle w:val="ConsPlusNormal"/>
            </w:pPr>
          </w:p>
        </w:tc>
        <w:tc>
          <w:tcPr>
            <w:tcW w:w="624" w:type="dxa"/>
          </w:tcPr>
          <w:p w:rsidR="009322C3" w:rsidRDefault="009322C3">
            <w:pPr>
              <w:pStyle w:val="ConsPlusNormal"/>
            </w:pPr>
          </w:p>
        </w:tc>
        <w:tc>
          <w:tcPr>
            <w:tcW w:w="624" w:type="dxa"/>
          </w:tcPr>
          <w:p w:rsidR="009322C3" w:rsidRDefault="009322C3">
            <w:pPr>
              <w:pStyle w:val="ConsPlusNormal"/>
            </w:pPr>
          </w:p>
        </w:tc>
        <w:tc>
          <w:tcPr>
            <w:tcW w:w="374" w:type="dxa"/>
          </w:tcPr>
          <w:p w:rsidR="009322C3" w:rsidRDefault="009322C3">
            <w:pPr>
              <w:pStyle w:val="ConsPlusNormal"/>
            </w:pPr>
          </w:p>
        </w:tc>
        <w:tc>
          <w:tcPr>
            <w:tcW w:w="634" w:type="dxa"/>
          </w:tcPr>
          <w:p w:rsidR="009322C3" w:rsidRDefault="009322C3">
            <w:pPr>
              <w:pStyle w:val="ConsPlusNormal"/>
            </w:pPr>
          </w:p>
        </w:tc>
      </w:tr>
    </w:tbl>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right"/>
        <w:outlineLvl w:val="1"/>
      </w:pPr>
      <w:r>
        <w:t>Приложение N 2.3</w:t>
      </w:r>
    </w:p>
    <w:p w:rsidR="009322C3" w:rsidRDefault="009322C3">
      <w:pPr>
        <w:pStyle w:val="ConsPlusNormal"/>
        <w:jc w:val="right"/>
      </w:pPr>
      <w:r>
        <w:t>к Порядку</w:t>
      </w:r>
    </w:p>
    <w:p w:rsidR="009322C3" w:rsidRDefault="009322C3">
      <w:pPr>
        <w:pStyle w:val="ConsPlusNormal"/>
        <w:jc w:val="right"/>
      </w:pPr>
      <w:r>
        <w:t>разработки, реализации</w:t>
      </w:r>
    </w:p>
    <w:p w:rsidR="009322C3" w:rsidRDefault="009322C3">
      <w:pPr>
        <w:pStyle w:val="ConsPlusNormal"/>
        <w:jc w:val="right"/>
      </w:pPr>
      <w:r>
        <w:t>и оценки эффективности</w:t>
      </w:r>
    </w:p>
    <w:p w:rsidR="009322C3" w:rsidRDefault="009322C3">
      <w:pPr>
        <w:pStyle w:val="ConsPlusNormal"/>
        <w:jc w:val="right"/>
      </w:pPr>
      <w:r>
        <w:t>государственных программ</w:t>
      </w:r>
    </w:p>
    <w:p w:rsidR="009322C3" w:rsidRDefault="009322C3">
      <w:pPr>
        <w:pStyle w:val="ConsPlusNormal"/>
        <w:jc w:val="right"/>
      </w:pPr>
      <w:r>
        <w:t>Республики Алтай</w:t>
      </w:r>
    </w:p>
    <w:p w:rsidR="009322C3" w:rsidRDefault="009322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2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2C3" w:rsidRDefault="009322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22C3" w:rsidRDefault="009322C3">
            <w:pPr>
              <w:pStyle w:val="ConsPlusNormal"/>
              <w:jc w:val="center"/>
            </w:pPr>
            <w:r>
              <w:rPr>
                <w:color w:val="392C69"/>
              </w:rPr>
              <w:t>Список изменяющих документов</w:t>
            </w:r>
          </w:p>
          <w:p w:rsidR="009322C3" w:rsidRDefault="009322C3">
            <w:pPr>
              <w:pStyle w:val="ConsPlusNormal"/>
              <w:jc w:val="center"/>
            </w:pPr>
            <w:r>
              <w:rPr>
                <w:color w:val="392C69"/>
              </w:rPr>
              <w:t xml:space="preserve">(введено </w:t>
            </w:r>
            <w:hyperlink r:id="rId185" w:history="1">
              <w:r>
                <w:rPr>
                  <w:color w:val="0000FF"/>
                </w:rPr>
                <w:t>Постановлением</w:t>
              </w:r>
            </w:hyperlink>
            <w:r>
              <w:rPr>
                <w:color w:val="392C69"/>
              </w:rPr>
              <w:t xml:space="preserve"> Правительства Республики Алтай</w:t>
            </w:r>
          </w:p>
          <w:p w:rsidR="009322C3" w:rsidRDefault="009322C3">
            <w:pPr>
              <w:pStyle w:val="ConsPlusNormal"/>
              <w:jc w:val="center"/>
            </w:pPr>
            <w:r>
              <w:rPr>
                <w:color w:val="392C69"/>
              </w:rPr>
              <w:t>от 13.10.2015 N 334)</w:t>
            </w: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r>
    </w:tbl>
    <w:p w:rsidR="009322C3" w:rsidRDefault="009322C3">
      <w:pPr>
        <w:pStyle w:val="ConsPlusNormal"/>
        <w:jc w:val="both"/>
      </w:pPr>
    </w:p>
    <w:p w:rsidR="009322C3" w:rsidRDefault="009322C3">
      <w:pPr>
        <w:pStyle w:val="ConsPlusNormal"/>
        <w:jc w:val="center"/>
      </w:pPr>
      <w:bookmarkStart w:id="19" w:name="P1008"/>
      <w:bookmarkEnd w:id="19"/>
      <w:r>
        <w:t>Информация</w:t>
      </w:r>
    </w:p>
    <w:p w:rsidR="009322C3" w:rsidRDefault="009322C3">
      <w:pPr>
        <w:pStyle w:val="ConsPlusNormal"/>
        <w:jc w:val="center"/>
      </w:pPr>
      <w:r>
        <w:t>об инвестиционных проектах, реализуемых с привлечением</w:t>
      </w:r>
    </w:p>
    <w:p w:rsidR="009322C3" w:rsidRDefault="009322C3">
      <w:pPr>
        <w:pStyle w:val="ConsPlusNormal"/>
        <w:jc w:val="center"/>
      </w:pPr>
      <w:r>
        <w:t>средств участников государственной программы</w:t>
      </w:r>
    </w:p>
    <w:p w:rsidR="009322C3" w:rsidRDefault="009322C3">
      <w:pPr>
        <w:pStyle w:val="ConsPlusNormal"/>
        <w:jc w:val="both"/>
      </w:pPr>
    </w:p>
    <w:p w:rsidR="009322C3" w:rsidRDefault="009322C3">
      <w:pPr>
        <w:pStyle w:val="ConsPlusNormal"/>
        <w:jc w:val="center"/>
      </w:pPr>
      <w:r>
        <w:t>Наименование государственной программы</w:t>
      </w:r>
    </w:p>
    <w:p w:rsidR="009322C3" w:rsidRDefault="009322C3">
      <w:pPr>
        <w:pStyle w:val="ConsPlusNormal"/>
        <w:jc w:val="center"/>
      </w:pPr>
      <w:r>
        <w:t>Администратор государственной программы</w:t>
      </w:r>
    </w:p>
    <w:p w:rsidR="009322C3" w:rsidRDefault="009322C3">
      <w:pPr>
        <w:pStyle w:val="ConsPlusNormal"/>
        <w:jc w:val="both"/>
      </w:pPr>
    </w:p>
    <w:p w:rsidR="009322C3" w:rsidRDefault="009322C3">
      <w:pPr>
        <w:sectPr w:rsidR="009322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928"/>
        <w:gridCol w:w="1304"/>
        <w:gridCol w:w="1304"/>
        <w:gridCol w:w="1077"/>
        <w:gridCol w:w="964"/>
        <w:gridCol w:w="1361"/>
        <w:gridCol w:w="1361"/>
        <w:gridCol w:w="1361"/>
        <w:gridCol w:w="510"/>
        <w:gridCol w:w="1474"/>
      </w:tblGrid>
      <w:tr w:rsidR="009322C3">
        <w:tc>
          <w:tcPr>
            <w:tcW w:w="907" w:type="dxa"/>
            <w:vMerge w:val="restart"/>
          </w:tcPr>
          <w:p w:rsidR="009322C3" w:rsidRDefault="009322C3">
            <w:pPr>
              <w:pStyle w:val="ConsPlusNormal"/>
              <w:jc w:val="center"/>
            </w:pPr>
            <w:r>
              <w:lastRenderedPageBreak/>
              <w:t>N п/п</w:t>
            </w:r>
          </w:p>
        </w:tc>
        <w:tc>
          <w:tcPr>
            <w:tcW w:w="1928" w:type="dxa"/>
            <w:vMerge w:val="restart"/>
          </w:tcPr>
          <w:p w:rsidR="009322C3" w:rsidRDefault="009322C3">
            <w:pPr>
              <w:pStyle w:val="ConsPlusNormal"/>
              <w:jc w:val="center"/>
            </w:pPr>
            <w:r>
              <w:t>Наименование инвестиционного проекта</w:t>
            </w:r>
          </w:p>
        </w:tc>
        <w:tc>
          <w:tcPr>
            <w:tcW w:w="1304" w:type="dxa"/>
            <w:vMerge w:val="restart"/>
          </w:tcPr>
          <w:p w:rsidR="009322C3" w:rsidRDefault="009322C3">
            <w:pPr>
              <w:pStyle w:val="ConsPlusNormal"/>
              <w:jc w:val="center"/>
            </w:pPr>
            <w:r>
              <w:t>Участник инвестиционного проекта</w:t>
            </w:r>
          </w:p>
        </w:tc>
        <w:tc>
          <w:tcPr>
            <w:tcW w:w="1304" w:type="dxa"/>
            <w:vMerge w:val="restart"/>
          </w:tcPr>
          <w:p w:rsidR="009322C3" w:rsidRDefault="009322C3">
            <w:pPr>
              <w:pStyle w:val="ConsPlusNormal"/>
              <w:jc w:val="center"/>
            </w:pPr>
            <w:r>
              <w:t>Местонахождения инвестиционного проекта</w:t>
            </w:r>
          </w:p>
        </w:tc>
        <w:tc>
          <w:tcPr>
            <w:tcW w:w="1077" w:type="dxa"/>
            <w:vMerge w:val="restart"/>
          </w:tcPr>
          <w:p w:rsidR="009322C3" w:rsidRDefault="009322C3">
            <w:pPr>
              <w:pStyle w:val="ConsPlusNormal"/>
              <w:jc w:val="center"/>
            </w:pPr>
            <w:r>
              <w:t>Проектная мощность</w:t>
            </w:r>
          </w:p>
        </w:tc>
        <w:tc>
          <w:tcPr>
            <w:tcW w:w="7031" w:type="dxa"/>
            <w:gridSpan w:val="6"/>
          </w:tcPr>
          <w:p w:rsidR="009322C3" w:rsidRDefault="009322C3">
            <w:pPr>
              <w:pStyle w:val="ConsPlusNormal"/>
              <w:jc w:val="center"/>
            </w:pPr>
            <w:r>
              <w:t>Предполагаемый объем финансирования инвестиционного проекта за счет иных источников финансирования (справочно)</w:t>
            </w:r>
          </w:p>
        </w:tc>
      </w:tr>
      <w:tr w:rsidR="009322C3">
        <w:tc>
          <w:tcPr>
            <w:tcW w:w="907" w:type="dxa"/>
            <w:vMerge/>
          </w:tcPr>
          <w:p w:rsidR="009322C3" w:rsidRDefault="009322C3">
            <w:pPr>
              <w:spacing w:after="1" w:line="0" w:lineRule="atLeast"/>
            </w:pPr>
          </w:p>
        </w:tc>
        <w:tc>
          <w:tcPr>
            <w:tcW w:w="1928" w:type="dxa"/>
            <w:vMerge/>
          </w:tcPr>
          <w:p w:rsidR="009322C3" w:rsidRDefault="009322C3">
            <w:pPr>
              <w:spacing w:after="1" w:line="0" w:lineRule="atLeast"/>
            </w:pPr>
          </w:p>
        </w:tc>
        <w:tc>
          <w:tcPr>
            <w:tcW w:w="1304" w:type="dxa"/>
            <w:vMerge/>
          </w:tcPr>
          <w:p w:rsidR="009322C3" w:rsidRDefault="009322C3">
            <w:pPr>
              <w:spacing w:after="1" w:line="0" w:lineRule="atLeast"/>
            </w:pPr>
          </w:p>
        </w:tc>
        <w:tc>
          <w:tcPr>
            <w:tcW w:w="1304" w:type="dxa"/>
            <w:vMerge/>
          </w:tcPr>
          <w:p w:rsidR="009322C3" w:rsidRDefault="009322C3">
            <w:pPr>
              <w:spacing w:after="1" w:line="0" w:lineRule="atLeast"/>
            </w:pPr>
          </w:p>
        </w:tc>
        <w:tc>
          <w:tcPr>
            <w:tcW w:w="1077" w:type="dxa"/>
            <w:vMerge/>
          </w:tcPr>
          <w:p w:rsidR="009322C3" w:rsidRDefault="009322C3">
            <w:pPr>
              <w:spacing w:after="1" w:line="0" w:lineRule="atLeast"/>
            </w:pPr>
          </w:p>
        </w:tc>
        <w:tc>
          <w:tcPr>
            <w:tcW w:w="964" w:type="dxa"/>
          </w:tcPr>
          <w:p w:rsidR="009322C3" w:rsidRDefault="009322C3">
            <w:pPr>
              <w:pStyle w:val="ConsPlusNormal"/>
              <w:jc w:val="center"/>
            </w:pPr>
            <w:r>
              <w:t>Всего</w:t>
            </w:r>
          </w:p>
        </w:tc>
        <w:tc>
          <w:tcPr>
            <w:tcW w:w="1361" w:type="dxa"/>
          </w:tcPr>
          <w:p w:rsidR="009322C3" w:rsidRDefault="009322C3">
            <w:pPr>
              <w:pStyle w:val="ConsPlusNormal"/>
              <w:jc w:val="center"/>
            </w:pPr>
            <w:r>
              <w:t>очередной год</w:t>
            </w:r>
          </w:p>
        </w:tc>
        <w:tc>
          <w:tcPr>
            <w:tcW w:w="1361" w:type="dxa"/>
          </w:tcPr>
          <w:p w:rsidR="009322C3" w:rsidRDefault="009322C3">
            <w:pPr>
              <w:pStyle w:val="ConsPlusNormal"/>
              <w:jc w:val="center"/>
            </w:pPr>
            <w:r>
              <w:t>первый год планового периода</w:t>
            </w:r>
          </w:p>
        </w:tc>
        <w:tc>
          <w:tcPr>
            <w:tcW w:w="1361" w:type="dxa"/>
          </w:tcPr>
          <w:p w:rsidR="009322C3" w:rsidRDefault="009322C3">
            <w:pPr>
              <w:pStyle w:val="ConsPlusNormal"/>
              <w:jc w:val="center"/>
            </w:pPr>
            <w:r>
              <w:t>второй год планового периода</w:t>
            </w:r>
          </w:p>
        </w:tc>
        <w:tc>
          <w:tcPr>
            <w:tcW w:w="510" w:type="dxa"/>
          </w:tcPr>
          <w:p w:rsidR="009322C3" w:rsidRDefault="009322C3">
            <w:pPr>
              <w:pStyle w:val="ConsPlusNormal"/>
              <w:jc w:val="center"/>
            </w:pPr>
            <w:r>
              <w:t>...</w:t>
            </w:r>
          </w:p>
        </w:tc>
        <w:tc>
          <w:tcPr>
            <w:tcW w:w="1474" w:type="dxa"/>
          </w:tcPr>
          <w:p w:rsidR="009322C3" w:rsidRDefault="009322C3">
            <w:pPr>
              <w:pStyle w:val="ConsPlusNormal"/>
              <w:jc w:val="center"/>
            </w:pPr>
            <w:r>
              <w:t>год завершения действия программы</w:t>
            </w:r>
          </w:p>
        </w:tc>
      </w:tr>
      <w:tr w:rsidR="009322C3">
        <w:tc>
          <w:tcPr>
            <w:tcW w:w="907" w:type="dxa"/>
          </w:tcPr>
          <w:p w:rsidR="009322C3" w:rsidRDefault="009322C3">
            <w:pPr>
              <w:pStyle w:val="ConsPlusNormal"/>
            </w:pPr>
          </w:p>
        </w:tc>
        <w:tc>
          <w:tcPr>
            <w:tcW w:w="12644" w:type="dxa"/>
            <w:gridSpan w:val="10"/>
          </w:tcPr>
          <w:p w:rsidR="009322C3" w:rsidRDefault="009322C3">
            <w:pPr>
              <w:pStyle w:val="ConsPlusNormal"/>
              <w:jc w:val="center"/>
            </w:pPr>
            <w:r>
              <w:t>Подпрограмма 1</w:t>
            </w:r>
          </w:p>
        </w:tc>
      </w:tr>
      <w:tr w:rsidR="009322C3">
        <w:tc>
          <w:tcPr>
            <w:tcW w:w="907" w:type="dxa"/>
          </w:tcPr>
          <w:p w:rsidR="009322C3" w:rsidRDefault="009322C3">
            <w:pPr>
              <w:pStyle w:val="ConsPlusNormal"/>
            </w:pPr>
          </w:p>
        </w:tc>
        <w:tc>
          <w:tcPr>
            <w:tcW w:w="12644" w:type="dxa"/>
            <w:gridSpan w:val="10"/>
          </w:tcPr>
          <w:p w:rsidR="009322C3" w:rsidRDefault="009322C3">
            <w:pPr>
              <w:pStyle w:val="ConsPlusNormal"/>
              <w:jc w:val="center"/>
            </w:pPr>
            <w:r>
              <w:t>Основное мероприятие 1.1</w:t>
            </w:r>
          </w:p>
        </w:tc>
      </w:tr>
      <w:tr w:rsidR="009322C3">
        <w:tc>
          <w:tcPr>
            <w:tcW w:w="907" w:type="dxa"/>
          </w:tcPr>
          <w:p w:rsidR="009322C3" w:rsidRDefault="009322C3">
            <w:pPr>
              <w:pStyle w:val="ConsPlusNormal"/>
              <w:jc w:val="both"/>
            </w:pPr>
            <w:r>
              <w:t>1.1.1.</w:t>
            </w:r>
          </w:p>
        </w:tc>
        <w:tc>
          <w:tcPr>
            <w:tcW w:w="1928" w:type="dxa"/>
          </w:tcPr>
          <w:p w:rsidR="009322C3" w:rsidRDefault="009322C3">
            <w:pPr>
              <w:pStyle w:val="ConsPlusNormal"/>
              <w:jc w:val="both"/>
            </w:pPr>
            <w:r>
              <w:t>Инвестиционный проект</w:t>
            </w:r>
          </w:p>
        </w:tc>
        <w:tc>
          <w:tcPr>
            <w:tcW w:w="1304" w:type="dxa"/>
          </w:tcPr>
          <w:p w:rsidR="009322C3" w:rsidRDefault="009322C3">
            <w:pPr>
              <w:pStyle w:val="ConsPlusNormal"/>
            </w:pPr>
          </w:p>
        </w:tc>
        <w:tc>
          <w:tcPr>
            <w:tcW w:w="1304" w:type="dxa"/>
          </w:tcPr>
          <w:p w:rsidR="009322C3" w:rsidRDefault="009322C3">
            <w:pPr>
              <w:pStyle w:val="ConsPlusNormal"/>
            </w:pPr>
          </w:p>
        </w:tc>
        <w:tc>
          <w:tcPr>
            <w:tcW w:w="1077" w:type="dxa"/>
          </w:tcPr>
          <w:p w:rsidR="009322C3" w:rsidRDefault="009322C3">
            <w:pPr>
              <w:pStyle w:val="ConsPlusNormal"/>
            </w:pPr>
          </w:p>
        </w:tc>
        <w:tc>
          <w:tcPr>
            <w:tcW w:w="964"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510" w:type="dxa"/>
          </w:tcPr>
          <w:p w:rsidR="009322C3" w:rsidRDefault="009322C3">
            <w:pPr>
              <w:pStyle w:val="ConsPlusNormal"/>
            </w:pPr>
          </w:p>
        </w:tc>
        <w:tc>
          <w:tcPr>
            <w:tcW w:w="1474" w:type="dxa"/>
          </w:tcPr>
          <w:p w:rsidR="009322C3" w:rsidRDefault="009322C3">
            <w:pPr>
              <w:pStyle w:val="ConsPlusNormal"/>
            </w:pPr>
          </w:p>
        </w:tc>
      </w:tr>
      <w:tr w:rsidR="009322C3">
        <w:tc>
          <w:tcPr>
            <w:tcW w:w="907" w:type="dxa"/>
          </w:tcPr>
          <w:p w:rsidR="009322C3" w:rsidRDefault="009322C3">
            <w:pPr>
              <w:pStyle w:val="ConsPlusNormal"/>
              <w:jc w:val="both"/>
            </w:pPr>
            <w:r>
              <w:t>...</w:t>
            </w:r>
          </w:p>
        </w:tc>
        <w:tc>
          <w:tcPr>
            <w:tcW w:w="1928" w:type="dxa"/>
          </w:tcPr>
          <w:p w:rsidR="009322C3" w:rsidRDefault="009322C3">
            <w:pPr>
              <w:pStyle w:val="ConsPlusNormal"/>
              <w:jc w:val="both"/>
            </w:pPr>
            <w:r>
              <w:t>...</w:t>
            </w:r>
          </w:p>
        </w:tc>
        <w:tc>
          <w:tcPr>
            <w:tcW w:w="1304" w:type="dxa"/>
          </w:tcPr>
          <w:p w:rsidR="009322C3" w:rsidRDefault="009322C3">
            <w:pPr>
              <w:pStyle w:val="ConsPlusNormal"/>
            </w:pPr>
          </w:p>
        </w:tc>
        <w:tc>
          <w:tcPr>
            <w:tcW w:w="1304" w:type="dxa"/>
          </w:tcPr>
          <w:p w:rsidR="009322C3" w:rsidRDefault="009322C3">
            <w:pPr>
              <w:pStyle w:val="ConsPlusNormal"/>
            </w:pPr>
          </w:p>
        </w:tc>
        <w:tc>
          <w:tcPr>
            <w:tcW w:w="1077" w:type="dxa"/>
          </w:tcPr>
          <w:p w:rsidR="009322C3" w:rsidRDefault="009322C3">
            <w:pPr>
              <w:pStyle w:val="ConsPlusNormal"/>
            </w:pPr>
          </w:p>
        </w:tc>
        <w:tc>
          <w:tcPr>
            <w:tcW w:w="964"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510" w:type="dxa"/>
          </w:tcPr>
          <w:p w:rsidR="009322C3" w:rsidRDefault="009322C3">
            <w:pPr>
              <w:pStyle w:val="ConsPlusNormal"/>
            </w:pPr>
          </w:p>
        </w:tc>
        <w:tc>
          <w:tcPr>
            <w:tcW w:w="1474" w:type="dxa"/>
          </w:tcPr>
          <w:p w:rsidR="009322C3" w:rsidRDefault="009322C3">
            <w:pPr>
              <w:pStyle w:val="ConsPlusNormal"/>
            </w:pPr>
          </w:p>
        </w:tc>
      </w:tr>
      <w:tr w:rsidR="009322C3">
        <w:tc>
          <w:tcPr>
            <w:tcW w:w="907" w:type="dxa"/>
          </w:tcPr>
          <w:p w:rsidR="009322C3" w:rsidRDefault="009322C3">
            <w:pPr>
              <w:pStyle w:val="ConsPlusNormal"/>
            </w:pPr>
          </w:p>
        </w:tc>
        <w:tc>
          <w:tcPr>
            <w:tcW w:w="12644" w:type="dxa"/>
            <w:gridSpan w:val="10"/>
          </w:tcPr>
          <w:p w:rsidR="009322C3" w:rsidRDefault="009322C3">
            <w:pPr>
              <w:pStyle w:val="ConsPlusNormal"/>
              <w:jc w:val="center"/>
            </w:pPr>
            <w:r>
              <w:t>Основное мероприятие ...</w:t>
            </w:r>
          </w:p>
        </w:tc>
      </w:tr>
      <w:tr w:rsidR="009322C3">
        <w:tc>
          <w:tcPr>
            <w:tcW w:w="907" w:type="dxa"/>
          </w:tcPr>
          <w:p w:rsidR="009322C3" w:rsidRDefault="009322C3">
            <w:pPr>
              <w:pStyle w:val="ConsPlusNormal"/>
              <w:jc w:val="both"/>
            </w:pPr>
            <w:r>
              <w:t>...</w:t>
            </w:r>
          </w:p>
        </w:tc>
        <w:tc>
          <w:tcPr>
            <w:tcW w:w="1928" w:type="dxa"/>
          </w:tcPr>
          <w:p w:rsidR="009322C3" w:rsidRDefault="009322C3">
            <w:pPr>
              <w:pStyle w:val="ConsPlusNormal"/>
              <w:jc w:val="both"/>
            </w:pPr>
            <w:r>
              <w:t>Инвестиционный проект</w:t>
            </w:r>
          </w:p>
        </w:tc>
        <w:tc>
          <w:tcPr>
            <w:tcW w:w="1304" w:type="dxa"/>
          </w:tcPr>
          <w:p w:rsidR="009322C3" w:rsidRDefault="009322C3">
            <w:pPr>
              <w:pStyle w:val="ConsPlusNormal"/>
            </w:pPr>
          </w:p>
        </w:tc>
        <w:tc>
          <w:tcPr>
            <w:tcW w:w="1304" w:type="dxa"/>
          </w:tcPr>
          <w:p w:rsidR="009322C3" w:rsidRDefault="009322C3">
            <w:pPr>
              <w:pStyle w:val="ConsPlusNormal"/>
            </w:pPr>
          </w:p>
        </w:tc>
        <w:tc>
          <w:tcPr>
            <w:tcW w:w="1077" w:type="dxa"/>
          </w:tcPr>
          <w:p w:rsidR="009322C3" w:rsidRDefault="009322C3">
            <w:pPr>
              <w:pStyle w:val="ConsPlusNormal"/>
            </w:pPr>
          </w:p>
        </w:tc>
        <w:tc>
          <w:tcPr>
            <w:tcW w:w="964"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510" w:type="dxa"/>
          </w:tcPr>
          <w:p w:rsidR="009322C3" w:rsidRDefault="009322C3">
            <w:pPr>
              <w:pStyle w:val="ConsPlusNormal"/>
            </w:pPr>
          </w:p>
        </w:tc>
        <w:tc>
          <w:tcPr>
            <w:tcW w:w="1474" w:type="dxa"/>
          </w:tcPr>
          <w:p w:rsidR="009322C3" w:rsidRDefault="009322C3">
            <w:pPr>
              <w:pStyle w:val="ConsPlusNormal"/>
            </w:pPr>
          </w:p>
        </w:tc>
      </w:tr>
      <w:tr w:rsidR="009322C3">
        <w:tc>
          <w:tcPr>
            <w:tcW w:w="907" w:type="dxa"/>
          </w:tcPr>
          <w:p w:rsidR="009322C3" w:rsidRDefault="009322C3">
            <w:pPr>
              <w:pStyle w:val="ConsPlusNormal"/>
              <w:jc w:val="both"/>
            </w:pPr>
            <w:r>
              <w:t>...</w:t>
            </w:r>
          </w:p>
        </w:tc>
        <w:tc>
          <w:tcPr>
            <w:tcW w:w="1928" w:type="dxa"/>
          </w:tcPr>
          <w:p w:rsidR="009322C3" w:rsidRDefault="009322C3">
            <w:pPr>
              <w:pStyle w:val="ConsPlusNormal"/>
              <w:jc w:val="both"/>
            </w:pPr>
            <w:r>
              <w:t>...</w:t>
            </w:r>
          </w:p>
        </w:tc>
        <w:tc>
          <w:tcPr>
            <w:tcW w:w="1304" w:type="dxa"/>
          </w:tcPr>
          <w:p w:rsidR="009322C3" w:rsidRDefault="009322C3">
            <w:pPr>
              <w:pStyle w:val="ConsPlusNormal"/>
            </w:pPr>
          </w:p>
        </w:tc>
        <w:tc>
          <w:tcPr>
            <w:tcW w:w="1304" w:type="dxa"/>
          </w:tcPr>
          <w:p w:rsidR="009322C3" w:rsidRDefault="009322C3">
            <w:pPr>
              <w:pStyle w:val="ConsPlusNormal"/>
            </w:pPr>
          </w:p>
        </w:tc>
        <w:tc>
          <w:tcPr>
            <w:tcW w:w="1077" w:type="dxa"/>
          </w:tcPr>
          <w:p w:rsidR="009322C3" w:rsidRDefault="009322C3">
            <w:pPr>
              <w:pStyle w:val="ConsPlusNormal"/>
            </w:pPr>
          </w:p>
        </w:tc>
        <w:tc>
          <w:tcPr>
            <w:tcW w:w="964"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510" w:type="dxa"/>
          </w:tcPr>
          <w:p w:rsidR="009322C3" w:rsidRDefault="009322C3">
            <w:pPr>
              <w:pStyle w:val="ConsPlusNormal"/>
            </w:pPr>
          </w:p>
        </w:tc>
        <w:tc>
          <w:tcPr>
            <w:tcW w:w="1474" w:type="dxa"/>
          </w:tcPr>
          <w:p w:rsidR="009322C3" w:rsidRDefault="009322C3">
            <w:pPr>
              <w:pStyle w:val="ConsPlusNormal"/>
            </w:pPr>
          </w:p>
        </w:tc>
      </w:tr>
      <w:tr w:rsidR="009322C3">
        <w:tc>
          <w:tcPr>
            <w:tcW w:w="907" w:type="dxa"/>
          </w:tcPr>
          <w:p w:rsidR="009322C3" w:rsidRDefault="009322C3">
            <w:pPr>
              <w:pStyle w:val="ConsPlusNormal"/>
            </w:pPr>
          </w:p>
        </w:tc>
        <w:tc>
          <w:tcPr>
            <w:tcW w:w="12644" w:type="dxa"/>
            <w:gridSpan w:val="10"/>
          </w:tcPr>
          <w:p w:rsidR="009322C3" w:rsidRDefault="009322C3">
            <w:pPr>
              <w:pStyle w:val="ConsPlusNormal"/>
              <w:jc w:val="center"/>
            </w:pPr>
            <w:r>
              <w:t>Подпрограмма ...</w:t>
            </w:r>
          </w:p>
        </w:tc>
      </w:tr>
      <w:tr w:rsidR="009322C3">
        <w:tc>
          <w:tcPr>
            <w:tcW w:w="907" w:type="dxa"/>
          </w:tcPr>
          <w:p w:rsidR="009322C3" w:rsidRDefault="009322C3">
            <w:pPr>
              <w:pStyle w:val="ConsPlusNormal"/>
            </w:pPr>
          </w:p>
        </w:tc>
        <w:tc>
          <w:tcPr>
            <w:tcW w:w="12644" w:type="dxa"/>
            <w:gridSpan w:val="10"/>
          </w:tcPr>
          <w:p w:rsidR="009322C3" w:rsidRDefault="009322C3">
            <w:pPr>
              <w:pStyle w:val="ConsPlusNormal"/>
              <w:jc w:val="center"/>
            </w:pPr>
            <w:r>
              <w:t>Основное мероприятие ...</w:t>
            </w:r>
          </w:p>
        </w:tc>
      </w:tr>
      <w:tr w:rsidR="009322C3">
        <w:tc>
          <w:tcPr>
            <w:tcW w:w="907" w:type="dxa"/>
          </w:tcPr>
          <w:p w:rsidR="009322C3" w:rsidRDefault="009322C3">
            <w:pPr>
              <w:pStyle w:val="ConsPlusNormal"/>
              <w:jc w:val="both"/>
            </w:pPr>
            <w:r>
              <w:t>...</w:t>
            </w:r>
          </w:p>
        </w:tc>
        <w:tc>
          <w:tcPr>
            <w:tcW w:w="1928" w:type="dxa"/>
          </w:tcPr>
          <w:p w:rsidR="009322C3" w:rsidRDefault="009322C3">
            <w:pPr>
              <w:pStyle w:val="ConsPlusNormal"/>
              <w:jc w:val="both"/>
            </w:pPr>
            <w:r>
              <w:t>Инвестиционный проект</w:t>
            </w:r>
          </w:p>
        </w:tc>
        <w:tc>
          <w:tcPr>
            <w:tcW w:w="1304" w:type="dxa"/>
          </w:tcPr>
          <w:p w:rsidR="009322C3" w:rsidRDefault="009322C3">
            <w:pPr>
              <w:pStyle w:val="ConsPlusNormal"/>
            </w:pPr>
          </w:p>
        </w:tc>
        <w:tc>
          <w:tcPr>
            <w:tcW w:w="1304" w:type="dxa"/>
          </w:tcPr>
          <w:p w:rsidR="009322C3" w:rsidRDefault="009322C3">
            <w:pPr>
              <w:pStyle w:val="ConsPlusNormal"/>
            </w:pPr>
          </w:p>
        </w:tc>
        <w:tc>
          <w:tcPr>
            <w:tcW w:w="1077" w:type="dxa"/>
          </w:tcPr>
          <w:p w:rsidR="009322C3" w:rsidRDefault="009322C3">
            <w:pPr>
              <w:pStyle w:val="ConsPlusNormal"/>
            </w:pPr>
          </w:p>
        </w:tc>
        <w:tc>
          <w:tcPr>
            <w:tcW w:w="964"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510" w:type="dxa"/>
          </w:tcPr>
          <w:p w:rsidR="009322C3" w:rsidRDefault="009322C3">
            <w:pPr>
              <w:pStyle w:val="ConsPlusNormal"/>
            </w:pPr>
          </w:p>
        </w:tc>
        <w:tc>
          <w:tcPr>
            <w:tcW w:w="1474" w:type="dxa"/>
          </w:tcPr>
          <w:p w:rsidR="009322C3" w:rsidRDefault="009322C3">
            <w:pPr>
              <w:pStyle w:val="ConsPlusNormal"/>
            </w:pPr>
          </w:p>
        </w:tc>
      </w:tr>
      <w:tr w:rsidR="009322C3">
        <w:tc>
          <w:tcPr>
            <w:tcW w:w="907" w:type="dxa"/>
          </w:tcPr>
          <w:p w:rsidR="009322C3" w:rsidRDefault="009322C3">
            <w:pPr>
              <w:pStyle w:val="ConsPlusNormal"/>
              <w:jc w:val="both"/>
            </w:pPr>
            <w:r>
              <w:t>...</w:t>
            </w:r>
          </w:p>
        </w:tc>
        <w:tc>
          <w:tcPr>
            <w:tcW w:w="1928" w:type="dxa"/>
          </w:tcPr>
          <w:p w:rsidR="009322C3" w:rsidRDefault="009322C3">
            <w:pPr>
              <w:pStyle w:val="ConsPlusNormal"/>
              <w:jc w:val="both"/>
            </w:pPr>
            <w:r>
              <w:t>...</w:t>
            </w:r>
          </w:p>
        </w:tc>
        <w:tc>
          <w:tcPr>
            <w:tcW w:w="1304" w:type="dxa"/>
          </w:tcPr>
          <w:p w:rsidR="009322C3" w:rsidRDefault="009322C3">
            <w:pPr>
              <w:pStyle w:val="ConsPlusNormal"/>
            </w:pPr>
          </w:p>
        </w:tc>
        <w:tc>
          <w:tcPr>
            <w:tcW w:w="1304" w:type="dxa"/>
          </w:tcPr>
          <w:p w:rsidR="009322C3" w:rsidRDefault="009322C3">
            <w:pPr>
              <w:pStyle w:val="ConsPlusNormal"/>
            </w:pPr>
          </w:p>
        </w:tc>
        <w:tc>
          <w:tcPr>
            <w:tcW w:w="1077" w:type="dxa"/>
          </w:tcPr>
          <w:p w:rsidR="009322C3" w:rsidRDefault="009322C3">
            <w:pPr>
              <w:pStyle w:val="ConsPlusNormal"/>
            </w:pPr>
          </w:p>
        </w:tc>
        <w:tc>
          <w:tcPr>
            <w:tcW w:w="964"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1361" w:type="dxa"/>
          </w:tcPr>
          <w:p w:rsidR="009322C3" w:rsidRDefault="009322C3">
            <w:pPr>
              <w:pStyle w:val="ConsPlusNormal"/>
            </w:pPr>
          </w:p>
        </w:tc>
        <w:tc>
          <w:tcPr>
            <w:tcW w:w="510" w:type="dxa"/>
          </w:tcPr>
          <w:p w:rsidR="009322C3" w:rsidRDefault="009322C3">
            <w:pPr>
              <w:pStyle w:val="ConsPlusNormal"/>
            </w:pPr>
          </w:p>
        </w:tc>
        <w:tc>
          <w:tcPr>
            <w:tcW w:w="1474" w:type="dxa"/>
          </w:tcPr>
          <w:p w:rsidR="009322C3" w:rsidRDefault="009322C3">
            <w:pPr>
              <w:pStyle w:val="ConsPlusNormal"/>
            </w:pPr>
          </w:p>
        </w:tc>
      </w:tr>
    </w:tbl>
    <w:p w:rsidR="009322C3" w:rsidRDefault="009322C3">
      <w:pPr>
        <w:sectPr w:rsidR="009322C3">
          <w:pgSz w:w="16838" w:h="11905" w:orient="landscape"/>
          <w:pgMar w:top="1701" w:right="1134" w:bottom="850" w:left="1134" w:header="0" w:footer="0" w:gutter="0"/>
          <w:cols w:space="720"/>
        </w:sectPr>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right"/>
        <w:outlineLvl w:val="1"/>
      </w:pPr>
      <w:r>
        <w:t>Приложение N 2.4</w:t>
      </w:r>
    </w:p>
    <w:p w:rsidR="009322C3" w:rsidRDefault="009322C3">
      <w:pPr>
        <w:pStyle w:val="ConsPlusNormal"/>
        <w:jc w:val="right"/>
      </w:pPr>
      <w:r>
        <w:t>к Порядку</w:t>
      </w:r>
    </w:p>
    <w:p w:rsidR="009322C3" w:rsidRDefault="009322C3">
      <w:pPr>
        <w:pStyle w:val="ConsPlusNormal"/>
        <w:jc w:val="right"/>
      </w:pPr>
      <w:r>
        <w:t>разработки, реализации</w:t>
      </w:r>
    </w:p>
    <w:p w:rsidR="009322C3" w:rsidRDefault="009322C3">
      <w:pPr>
        <w:pStyle w:val="ConsPlusNormal"/>
        <w:jc w:val="right"/>
      </w:pPr>
      <w:r>
        <w:t>и оценки эффективности</w:t>
      </w:r>
    </w:p>
    <w:p w:rsidR="009322C3" w:rsidRDefault="009322C3">
      <w:pPr>
        <w:pStyle w:val="ConsPlusNormal"/>
        <w:jc w:val="right"/>
      </w:pPr>
      <w:r>
        <w:t>государственных программ</w:t>
      </w:r>
    </w:p>
    <w:p w:rsidR="009322C3" w:rsidRDefault="009322C3">
      <w:pPr>
        <w:pStyle w:val="ConsPlusNormal"/>
        <w:jc w:val="right"/>
      </w:pPr>
      <w:r>
        <w:t>Республики Алтай</w:t>
      </w:r>
    </w:p>
    <w:p w:rsidR="009322C3" w:rsidRDefault="009322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2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2C3" w:rsidRDefault="009322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22C3" w:rsidRDefault="009322C3">
            <w:pPr>
              <w:pStyle w:val="ConsPlusNormal"/>
              <w:jc w:val="center"/>
            </w:pPr>
            <w:r>
              <w:rPr>
                <w:color w:val="392C69"/>
              </w:rPr>
              <w:t>Список изменяющих документов</w:t>
            </w:r>
          </w:p>
          <w:p w:rsidR="009322C3" w:rsidRDefault="009322C3">
            <w:pPr>
              <w:pStyle w:val="ConsPlusNormal"/>
              <w:jc w:val="center"/>
            </w:pPr>
            <w:r>
              <w:rPr>
                <w:color w:val="392C69"/>
              </w:rPr>
              <w:t xml:space="preserve">(в ред. </w:t>
            </w:r>
            <w:hyperlink r:id="rId186" w:history="1">
              <w:r>
                <w:rPr>
                  <w:color w:val="0000FF"/>
                </w:rPr>
                <w:t>Постановления</w:t>
              </w:r>
            </w:hyperlink>
            <w:r>
              <w:rPr>
                <w:color w:val="392C69"/>
              </w:rPr>
              <w:t xml:space="preserve"> Правительства Республики Алтай</w:t>
            </w:r>
          </w:p>
          <w:p w:rsidR="009322C3" w:rsidRDefault="009322C3">
            <w:pPr>
              <w:pStyle w:val="ConsPlusNormal"/>
              <w:jc w:val="center"/>
            </w:pPr>
            <w:r>
              <w:rPr>
                <w:color w:val="392C69"/>
              </w:rPr>
              <w:t>от 03.08.2020 N 248)</w:t>
            </w: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r>
    </w:tbl>
    <w:p w:rsidR="009322C3" w:rsidRDefault="009322C3">
      <w:pPr>
        <w:pStyle w:val="ConsPlusNormal"/>
        <w:jc w:val="both"/>
      </w:pPr>
    </w:p>
    <w:p w:rsidR="009322C3" w:rsidRDefault="009322C3">
      <w:pPr>
        <w:pStyle w:val="ConsPlusNormal"/>
        <w:jc w:val="center"/>
      </w:pPr>
      <w:bookmarkStart w:id="20" w:name="P1118"/>
      <w:bookmarkEnd w:id="20"/>
      <w:r>
        <w:t>Паспорт</w:t>
      </w:r>
    </w:p>
    <w:p w:rsidR="009322C3" w:rsidRDefault="009322C3">
      <w:pPr>
        <w:pStyle w:val="ConsPlusNormal"/>
        <w:jc w:val="center"/>
      </w:pPr>
      <w:r>
        <w:t>обеспечивающей подпрограммы государственной</w:t>
      </w:r>
    </w:p>
    <w:p w:rsidR="009322C3" w:rsidRDefault="009322C3">
      <w:pPr>
        <w:pStyle w:val="ConsPlusNormal"/>
        <w:jc w:val="center"/>
      </w:pPr>
      <w:r>
        <w:t>программы Республики Алтай</w:t>
      </w:r>
    </w:p>
    <w:p w:rsidR="009322C3" w:rsidRDefault="00932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9322C3">
        <w:tc>
          <w:tcPr>
            <w:tcW w:w="4365" w:type="dxa"/>
          </w:tcPr>
          <w:p w:rsidR="009322C3" w:rsidRDefault="009322C3">
            <w:pPr>
              <w:pStyle w:val="ConsPlusNormal"/>
              <w:jc w:val="both"/>
            </w:pPr>
            <w:r>
              <w:t>Наименование обеспечивающей подпрограммы государственной программы (далее - обеспечивающая подпрограмма)</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Наименование государственной программы, в состав которой входит обеспечивающая подпрограмма</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Цель обеспечивающей подпрограммы</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Целевые показатели обеспечивающей подпрограммы</w:t>
            </w:r>
          </w:p>
        </w:tc>
        <w:tc>
          <w:tcPr>
            <w:tcW w:w="4649" w:type="dxa"/>
          </w:tcPr>
          <w:p w:rsidR="009322C3" w:rsidRDefault="009322C3">
            <w:pPr>
              <w:pStyle w:val="ConsPlusNormal"/>
            </w:pPr>
          </w:p>
        </w:tc>
      </w:tr>
      <w:tr w:rsidR="009322C3">
        <w:tc>
          <w:tcPr>
            <w:tcW w:w="4365" w:type="dxa"/>
          </w:tcPr>
          <w:p w:rsidR="009322C3" w:rsidRDefault="009322C3">
            <w:pPr>
              <w:pStyle w:val="ConsPlusNormal"/>
              <w:jc w:val="both"/>
            </w:pPr>
            <w:r>
              <w:t>Ресурсное обеспечение обеспечивающей подпрограммы</w:t>
            </w:r>
          </w:p>
        </w:tc>
        <w:tc>
          <w:tcPr>
            <w:tcW w:w="4649" w:type="dxa"/>
          </w:tcPr>
          <w:p w:rsidR="009322C3" w:rsidRDefault="009322C3">
            <w:pPr>
              <w:pStyle w:val="ConsPlusNormal"/>
            </w:pPr>
          </w:p>
        </w:tc>
      </w:tr>
    </w:tbl>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right"/>
        <w:outlineLvl w:val="1"/>
      </w:pPr>
      <w:r>
        <w:t>Приложение N 3</w:t>
      </w:r>
    </w:p>
    <w:p w:rsidR="009322C3" w:rsidRDefault="009322C3">
      <w:pPr>
        <w:pStyle w:val="ConsPlusNormal"/>
        <w:jc w:val="right"/>
      </w:pPr>
      <w:r>
        <w:t>к Порядку</w:t>
      </w:r>
    </w:p>
    <w:p w:rsidR="009322C3" w:rsidRDefault="009322C3">
      <w:pPr>
        <w:pStyle w:val="ConsPlusNormal"/>
        <w:jc w:val="right"/>
      </w:pPr>
      <w:r>
        <w:t>разработки, реализации</w:t>
      </w:r>
    </w:p>
    <w:p w:rsidR="009322C3" w:rsidRDefault="009322C3">
      <w:pPr>
        <w:pStyle w:val="ConsPlusNormal"/>
        <w:jc w:val="right"/>
      </w:pPr>
      <w:r>
        <w:t>и оценки эффективности</w:t>
      </w:r>
    </w:p>
    <w:p w:rsidR="009322C3" w:rsidRDefault="009322C3">
      <w:pPr>
        <w:pStyle w:val="ConsPlusNormal"/>
        <w:jc w:val="right"/>
      </w:pPr>
      <w:r>
        <w:t>государственных программ</w:t>
      </w:r>
    </w:p>
    <w:p w:rsidR="009322C3" w:rsidRDefault="009322C3">
      <w:pPr>
        <w:pStyle w:val="ConsPlusNormal"/>
        <w:jc w:val="right"/>
      </w:pPr>
      <w:r>
        <w:t>Республики Алтай</w:t>
      </w:r>
    </w:p>
    <w:p w:rsidR="009322C3" w:rsidRDefault="009322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22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2C3" w:rsidRDefault="009322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22C3" w:rsidRDefault="009322C3">
            <w:pPr>
              <w:pStyle w:val="ConsPlusNormal"/>
              <w:jc w:val="center"/>
            </w:pPr>
            <w:r>
              <w:rPr>
                <w:color w:val="392C69"/>
              </w:rPr>
              <w:t>Список изменяющих документов</w:t>
            </w:r>
          </w:p>
          <w:p w:rsidR="009322C3" w:rsidRDefault="009322C3">
            <w:pPr>
              <w:pStyle w:val="ConsPlusNormal"/>
              <w:jc w:val="center"/>
            </w:pPr>
            <w:r>
              <w:rPr>
                <w:color w:val="392C69"/>
              </w:rPr>
              <w:t xml:space="preserve">(в ред. </w:t>
            </w:r>
            <w:hyperlink r:id="rId187" w:history="1">
              <w:r>
                <w:rPr>
                  <w:color w:val="0000FF"/>
                </w:rPr>
                <w:t>Постановления</w:t>
              </w:r>
            </w:hyperlink>
            <w:r>
              <w:rPr>
                <w:color w:val="392C69"/>
              </w:rPr>
              <w:t xml:space="preserve"> Правительства Республики Алтай</w:t>
            </w:r>
          </w:p>
          <w:p w:rsidR="009322C3" w:rsidRDefault="009322C3">
            <w:pPr>
              <w:pStyle w:val="ConsPlusNormal"/>
              <w:jc w:val="center"/>
            </w:pPr>
            <w:r>
              <w:rPr>
                <w:color w:val="392C69"/>
              </w:rPr>
              <w:t>от 07.11.2016 N 320)</w:t>
            </w:r>
          </w:p>
        </w:tc>
        <w:tc>
          <w:tcPr>
            <w:tcW w:w="113" w:type="dxa"/>
            <w:tcBorders>
              <w:top w:val="nil"/>
              <w:left w:val="nil"/>
              <w:bottom w:val="nil"/>
              <w:right w:val="nil"/>
            </w:tcBorders>
            <w:shd w:val="clear" w:color="auto" w:fill="F4F3F8"/>
            <w:tcMar>
              <w:top w:w="0" w:type="dxa"/>
              <w:left w:w="0" w:type="dxa"/>
              <w:bottom w:w="0" w:type="dxa"/>
              <w:right w:w="0" w:type="dxa"/>
            </w:tcMar>
          </w:tcPr>
          <w:p w:rsidR="009322C3" w:rsidRDefault="009322C3">
            <w:pPr>
              <w:spacing w:after="1" w:line="0" w:lineRule="atLeast"/>
            </w:pPr>
          </w:p>
        </w:tc>
      </w:tr>
    </w:tbl>
    <w:p w:rsidR="009322C3" w:rsidRDefault="009322C3">
      <w:pPr>
        <w:pStyle w:val="ConsPlusNormal"/>
        <w:jc w:val="both"/>
      </w:pPr>
    </w:p>
    <w:p w:rsidR="009322C3" w:rsidRDefault="009322C3">
      <w:pPr>
        <w:pStyle w:val="ConsPlusNormal"/>
        <w:jc w:val="center"/>
      </w:pPr>
      <w:bookmarkStart w:id="21" w:name="P1149"/>
      <w:bookmarkEnd w:id="21"/>
      <w:r>
        <w:t>Отчет</w:t>
      </w:r>
    </w:p>
    <w:p w:rsidR="009322C3" w:rsidRDefault="009322C3">
      <w:pPr>
        <w:pStyle w:val="ConsPlusNormal"/>
        <w:jc w:val="center"/>
      </w:pPr>
      <w:r>
        <w:t xml:space="preserve">по оценке </w:t>
      </w:r>
      <w:proofErr w:type="gramStart"/>
      <w:r>
        <w:t>эффективности реализации</w:t>
      </w:r>
      <w:proofErr w:type="gramEnd"/>
      <w:r>
        <w:t xml:space="preserve"> государственной</w:t>
      </w:r>
    </w:p>
    <w:p w:rsidR="009322C3" w:rsidRDefault="009322C3">
      <w:pPr>
        <w:pStyle w:val="ConsPlusNormal"/>
        <w:jc w:val="center"/>
      </w:pPr>
      <w:r>
        <w:t>программы Республики Алтай</w:t>
      </w:r>
    </w:p>
    <w:p w:rsidR="009322C3" w:rsidRDefault="009322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1"/>
        <w:gridCol w:w="1247"/>
        <w:gridCol w:w="1133"/>
        <w:gridCol w:w="964"/>
        <w:gridCol w:w="1701"/>
        <w:gridCol w:w="1871"/>
      </w:tblGrid>
      <w:tr w:rsidR="009322C3">
        <w:tc>
          <w:tcPr>
            <w:tcW w:w="2131" w:type="dxa"/>
            <w:vMerge w:val="restart"/>
          </w:tcPr>
          <w:p w:rsidR="009322C3" w:rsidRDefault="009322C3">
            <w:pPr>
              <w:pStyle w:val="ConsPlusNormal"/>
              <w:jc w:val="center"/>
            </w:pPr>
            <w:r>
              <w:t>Наименование показателя</w:t>
            </w:r>
          </w:p>
        </w:tc>
        <w:tc>
          <w:tcPr>
            <w:tcW w:w="1247" w:type="dxa"/>
            <w:vMerge w:val="restart"/>
          </w:tcPr>
          <w:p w:rsidR="009322C3" w:rsidRDefault="009322C3">
            <w:pPr>
              <w:pStyle w:val="ConsPlusNormal"/>
              <w:jc w:val="center"/>
            </w:pPr>
            <w:r>
              <w:t>Администратор программы, администратор подпрограммы, соисполнитель</w:t>
            </w:r>
          </w:p>
        </w:tc>
        <w:tc>
          <w:tcPr>
            <w:tcW w:w="2097" w:type="dxa"/>
            <w:gridSpan w:val="2"/>
          </w:tcPr>
          <w:p w:rsidR="009322C3" w:rsidRDefault="009322C3">
            <w:pPr>
              <w:pStyle w:val="ConsPlusNormal"/>
              <w:jc w:val="center"/>
            </w:pPr>
            <w:r>
              <w:t>Значение показателя</w:t>
            </w:r>
          </w:p>
        </w:tc>
        <w:tc>
          <w:tcPr>
            <w:tcW w:w="3572" w:type="dxa"/>
            <w:gridSpan w:val="2"/>
          </w:tcPr>
          <w:p w:rsidR="009322C3" w:rsidRDefault="009322C3">
            <w:pPr>
              <w:pStyle w:val="ConsPlusNormal"/>
              <w:jc w:val="center"/>
            </w:pPr>
            <w:r>
              <w:t>Ресурсное обеспечение государственной программы</w:t>
            </w:r>
          </w:p>
        </w:tc>
      </w:tr>
      <w:tr w:rsidR="009322C3">
        <w:tc>
          <w:tcPr>
            <w:tcW w:w="2131" w:type="dxa"/>
            <w:vMerge/>
          </w:tcPr>
          <w:p w:rsidR="009322C3" w:rsidRDefault="009322C3">
            <w:pPr>
              <w:spacing w:after="1" w:line="0" w:lineRule="atLeast"/>
            </w:pPr>
          </w:p>
        </w:tc>
        <w:tc>
          <w:tcPr>
            <w:tcW w:w="1247" w:type="dxa"/>
            <w:vMerge/>
          </w:tcPr>
          <w:p w:rsidR="009322C3" w:rsidRDefault="009322C3">
            <w:pPr>
              <w:spacing w:after="1" w:line="0" w:lineRule="atLeast"/>
            </w:pPr>
          </w:p>
        </w:tc>
        <w:tc>
          <w:tcPr>
            <w:tcW w:w="1133" w:type="dxa"/>
          </w:tcPr>
          <w:p w:rsidR="009322C3" w:rsidRDefault="009322C3">
            <w:pPr>
              <w:pStyle w:val="ConsPlusNormal"/>
              <w:jc w:val="center"/>
            </w:pPr>
            <w:r>
              <w:t>Период, предшествующий отчетному</w:t>
            </w:r>
          </w:p>
        </w:tc>
        <w:tc>
          <w:tcPr>
            <w:tcW w:w="964" w:type="dxa"/>
          </w:tcPr>
          <w:p w:rsidR="009322C3" w:rsidRDefault="009322C3">
            <w:pPr>
              <w:pStyle w:val="ConsPlusNormal"/>
              <w:jc w:val="center"/>
            </w:pPr>
            <w:r>
              <w:t>Отчетный период</w:t>
            </w:r>
          </w:p>
        </w:tc>
        <w:tc>
          <w:tcPr>
            <w:tcW w:w="1701" w:type="dxa"/>
          </w:tcPr>
          <w:p w:rsidR="009322C3" w:rsidRDefault="009322C3">
            <w:pPr>
              <w:pStyle w:val="ConsPlusNormal"/>
              <w:jc w:val="center"/>
            </w:pPr>
            <w:r>
              <w:t>Объем средств, направленных на реализацию государственной программы, подпрограмм, обеспечивающей подпрограммы, основных мероприятий, мероприятий</w:t>
            </w:r>
          </w:p>
        </w:tc>
        <w:tc>
          <w:tcPr>
            <w:tcW w:w="1871" w:type="dxa"/>
          </w:tcPr>
          <w:p w:rsidR="009322C3" w:rsidRDefault="009322C3">
            <w:pPr>
              <w:pStyle w:val="ConsPlusNormal"/>
              <w:jc w:val="center"/>
            </w:pPr>
            <w:r>
              <w:t>Доля в общем объеме расходов на реализацию государственной программы, подпрограммы, обеспечивающей подпрограммы, основного мероприятия</w:t>
            </w:r>
          </w:p>
        </w:tc>
      </w:tr>
      <w:tr w:rsidR="009322C3">
        <w:tc>
          <w:tcPr>
            <w:tcW w:w="2131" w:type="dxa"/>
          </w:tcPr>
          <w:p w:rsidR="009322C3" w:rsidRDefault="009322C3">
            <w:pPr>
              <w:pStyle w:val="ConsPlusNormal"/>
              <w:jc w:val="both"/>
            </w:pPr>
            <w:r>
              <w:t>Эффективность государственной программы</w:t>
            </w:r>
          </w:p>
        </w:tc>
        <w:tc>
          <w:tcPr>
            <w:tcW w:w="1247" w:type="dxa"/>
          </w:tcPr>
          <w:p w:rsidR="009322C3" w:rsidRDefault="009322C3">
            <w:pPr>
              <w:pStyle w:val="ConsPlusNormal"/>
            </w:pPr>
          </w:p>
        </w:tc>
        <w:tc>
          <w:tcPr>
            <w:tcW w:w="1133" w:type="dxa"/>
          </w:tcPr>
          <w:p w:rsidR="009322C3" w:rsidRDefault="009322C3">
            <w:pPr>
              <w:pStyle w:val="ConsPlusNormal"/>
            </w:pPr>
          </w:p>
        </w:tc>
        <w:tc>
          <w:tcPr>
            <w:tcW w:w="964" w:type="dxa"/>
          </w:tcPr>
          <w:p w:rsidR="009322C3" w:rsidRDefault="009322C3">
            <w:pPr>
              <w:pStyle w:val="ConsPlusNormal"/>
            </w:pPr>
          </w:p>
        </w:tc>
        <w:tc>
          <w:tcPr>
            <w:tcW w:w="1701" w:type="dxa"/>
          </w:tcPr>
          <w:p w:rsidR="009322C3" w:rsidRDefault="009322C3">
            <w:pPr>
              <w:pStyle w:val="ConsPlusNormal"/>
            </w:pPr>
          </w:p>
        </w:tc>
        <w:tc>
          <w:tcPr>
            <w:tcW w:w="1871" w:type="dxa"/>
          </w:tcPr>
          <w:p w:rsidR="009322C3" w:rsidRDefault="009322C3">
            <w:pPr>
              <w:pStyle w:val="ConsPlusNormal"/>
            </w:pPr>
          </w:p>
        </w:tc>
      </w:tr>
      <w:tr w:rsidR="009322C3">
        <w:tc>
          <w:tcPr>
            <w:tcW w:w="2131" w:type="dxa"/>
          </w:tcPr>
          <w:p w:rsidR="009322C3" w:rsidRDefault="009322C3">
            <w:pPr>
              <w:pStyle w:val="ConsPlusNormal"/>
              <w:jc w:val="both"/>
            </w:pPr>
            <w:r>
              <w:t>Рейтинг государственной программы</w:t>
            </w:r>
          </w:p>
        </w:tc>
        <w:tc>
          <w:tcPr>
            <w:tcW w:w="1247" w:type="dxa"/>
          </w:tcPr>
          <w:p w:rsidR="009322C3" w:rsidRDefault="009322C3">
            <w:pPr>
              <w:pStyle w:val="ConsPlusNormal"/>
            </w:pPr>
          </w:p>
        </w:tc>
        <w:tc>
          <w:tcPr>
            <w:tcW w:w="1133" w:type="dxa"/>
          </w:tcPr>
          <w:p w:rsidR="009322C3" w:rsidRDefault="009322C3">
            <w:pPr>
              <w:pStyle w:val="ConsPlusNormal"/>
            </w:pPr>
          </w:p>
        </w:tc>
        <w:tc>
          <w:tcPr>
            <w:tcW w:w="964" w:type="dxa"/>
          </w:tcPr>
          <w:p w:rsidR="009322C3" w:rsidRDefault="009322C3">
            <w:pPr>
              <w:pStyle w:val="ConsPlusNormal"/>
            </w:pPr>
          </w:p>
        </w:tc>
        <w:tc>
          <w:tcPr>
            <w:tcW w:w="1701" w:type="dxa"/>
          </w:tcPr>
          <w:p w:rsidR="009322C3" w:rsidRDefault="009322C3">
            <w:pPr>
              <w:pStyle w:val="ConsPlusNormal"/>
            </w:pPr>
          </w:p>
        </w:tc>
        <w:tc>
          <w:tcPr>
            <w:tcW w:w="1871" w:type="dxa"/>
          </w:tcPr>
          <w:p w:rsidR="009322C3" w:rsidRDefault="009322C3">
            <w:pPr>
              <w:pStyle w:val="ConsPlusNormal"/>
            </w:pPr>
          </w:p>
        </w:tc>
      </w:tr>
      <w:tr w:rsidR="009322C3">
        <w:tc>
          <w:tcPr>
            <w:tcW w:w="2131" w:type="dxa"/>
          </w:tcPr>
          <w:p w:rsidR="009322C3" w:rsidRDefault="009322C3">
            <w:pPr>
              <w:pStyle w:val="ConsPlusNormal"/>
              <w:jc w:val="both"/>
            </w:pPr>
            <w:r>
              <w:t>Эффективность подпрограммы 1</w:t>
            </w:r>
          </w:p>
        </w:tc>
        <w:tc>
          <w:tcPr>
            <w:tcW w:w="1247" w:type="dxa"/>
          </w:tcPr>
          <w:p w:rsidR="009322C3" w:rsidRDefault="009322C3">
            <w:pPr>
              <w:pStyle w:val="ConsPlusNormal"/>
            </w:pPr>
          </w:p>
        </w:tc>
        <w:tc>
          <w:tcPr>
            <w:tcW w:w="1133" w:type="dxa"/>
          </w:tcPr>
          <w:p w:rsidR="009322C3" w:rsidRDefault="009322C3">
            <w:pPr>
              <w:pStyle w:val="ConsPlusNormal"/>
            </w:pPr>
          </w:p>
        </w:tc>
        <w:tc>
          <w:tcPr>
            <w:tcW w:w="964" w:type="dxa"/>
          </w:tcPr>
          <w:p w:rsidR="009322C3" w:rsidRDefault="009322C3">
            <w:pPr>
              <w:pStyle w:val="ConsPlusNormal"/>
            </w:pPr>
          </w:p>
        </w:tc>
        <w:tc>
          <w:tcPr>
            <w:tcW w:w="1701" w:type="dxa"/>
          </w:tcPr>
          <w:p w:rsidR="009322C3" w:rsidRDefault="009322C3">
            <w:pPr>
              <w:pStyle w:val="ConsPlusNormal"/>
            </w:pPr>
          </w:p>
        </w:tc>
        <w:tc>
          <w:tcPr>
            <w:tcW w:w="1871" w:type="dxa"/>
          </w:tcPr>
          <w:p w:rsidR="009322C3" w:rsidRDefault="009322C3">
            <w:pPr>
              <w:pStyle w:val="ConsPlusNormal"/>
            </w:pPr>
          </w:p>
        </w:tc>
      </w:tr>
      <w:tr w:rsidR="009322C3">
        <w:tc>
          <w:tcPr>
            <w:tcW w:w="2131" w:type="dxa"/>
          </w:tcPr>
          <w:p w:rsidR="009322C3" w:rsidRDefault="009322C3">
            <w:pPr>
              <w:pStyle w:val="ConsPlusNormal"/>
              <w:jc w:val="both"/>
            </w:pPr>
            <w:r>
              <w:t>Эффективность основного мероприятия 1.1</w:t>
            </w:r>
          </w:p>
        </w:tc>
        <w:tc>
          <w:tcPr>
            <w:tcW w:w="1247" w:type="dxa"/>
          </w:tcPr>
          <w:p w:rsidR="009322C3" w:rsidRDefault="009322C3">
            <w:pPr>
              <w:pStyle w:val="ConsPlusNormal"/>
            </w:pPr>
          </w:p>
        </w:tc>
        <w:tc>
          <w:tcPr>
            <w:tcW w:w="1133" w:type="dxa"/>
          </w:tcPr>
          <w:p w:rsidR="009322C3" w:rsidRDefault="009322C3">
            <w:pPr>
              <w:pStyle w:val="ConsPlusNormal"/>
            </w:pPr>
          </w:p>
        </w:tc>
        <w:tc>
          <w:tcPr>
            <w:tcW w:w="964" w:type="dxa"/>
          </w:tcPr>
          <w:p w:rsidR="009322C3" w:rsidRDefault="009322C3">
            <w:pPr>
              <w:pStyle w:val="ConsPlusNormal"/>
            </w:pPr>
          </w:p>
        </w:tc>
        <w:tc>
          <w:tcPr>
            <w:tcW w:w="1701" w:type="dxa"/>
          </w:tcPr>
          <w:p w:rsidR="009322C3" w:rsidRDefault="009322C3">
            <w:pPr>
              <w:pStyle w:val="ConsPlusNormal"/>
            </w:pPr>
          </w:p>
        </w:tc>
        <w:tc>
          <w:tcPr>
            <w:tcW w:w="1871" w:type="dxa"/>
          </w:tcPr>
          <w:p w:rsidR="009322C3" w:rsidRDefault="009322C3">
            <w:pPr>
              <w:pStyle w:val="ConsPlusNormal"/>
            </w:pPr>
          </w:p>
        </w:tc>
      </w:tr>
      <w:tr w:rsidR="009322C3">
        <w:tc>
          <w:tcPr>
            <w:tcW w:w="2131" w:type="dxa"/>
          </w:tcPr>
          <w:p w:rsidR="009322C3" w:rsidRDefault="009322C3">
            <w:pPr>
              <w:pStyle w:val="ConsPlusNormal"/>
              <w:jc w:val="both"/>
            </w:pPr>
            <w:r>
              <w:t>Эффективность основного мероприятия 1.2</w:t>
            </w:r>
          </w:p>
        </w:tc>
        <w:tc>
          <w:tcPr>
            <w:tcW w:w="1247" w:type="dxa"/>
          </w:tcPr>
          <w:p w:rsidR="009322C3" w:rsidRDefault="009322C3">
            <w:pPr>
              <w:pStyle w:val="ConsPlusNormal"/>
            </w:pPr>
          </w:p>
        </w:tc>
        <w:tc>
          <w:tcPr>
            <w:tcW w:w="1133" w:type="dxa"/>
          </w:tcPr>
          <w:p w:rsidR="009322C3" w:rsidRDefault="009322C3">
            <w:pPr>
              <w:pStyle w:val="ConsPlusNormal"/>
            </w:pPr>
          </w:p>
        </w:tc>
        <w:tc>
          <w:tcPr>
            <w:tcW w:w="964" w:type="dxa"/>
          </w:tcPr>
          <w:p w:rsidR="009322C3" w:rsidRDefault="009322C3">
            <w:pPr>
              <w:pStyle w:val="ConsPlusNormal"/>
            </w:pPr>
          </w:p>
        </w:tc>
        <w:tc>
          <w:tcPr>
            <w:tcW w:w="1701" w:type="dxa"/>
          </w:tcPr>
          <w:p w:rsidR="009322C3" w:rsidRDefault="009322C3">
            <w:pPr>
              <w:pStyle w:val="ConsPlusNormal"/>
            </w:pPr>
          </w:p>
        </w:tc>
        <w:tc>
          <w:tcPr>
            <w:tcW w:w="1871" w:type="dxa"/>
          </w:tcPr>
          <w:p w:rsidR="009322C3" w:rsidRDefault="009322C3">
            <w:pPr>
              <w:pStyle w:val="ConsPlusNormal"/>
            </w:pPr>
          </w:p>
        </w:tc>
      </w:tr>
      <w:tr w:rsidR="009322C3">
        <w:tc>
          <w:tcPr>
            <w:tcW w:w="2131" w:type="dxa"/>
          </w:tcPr>
          <w:p w:rsidR="009322C3" w:rsidRDefault="009322C3">
            <w:pPr>
              <w:pStyle w:val="ConsPlusNormal"/>
              <w:jc w:val="both"/>
            </w:pPr>
            <w:r>
              <w:t>Эффективность подпрограммы 2</w:t>
            </w:r>
          </w:p>
        </w:tc>
        <w:tc>
          <w:tcPr>
            <w:tcW w:w="1247" w:type="dxa"/>
          </w:tcPr>
          <w:p w:rsidR="009322C3" w:rsidRDefault="009322C3">
            <w:pPr>
              <w:pStyle w:val="ConsPlusNormal"/>
            </w:pPr>
          </w:p>
        </w:tc>
        <w:tc>
          <w:tcPr>
            <w:tcW w:w="1133" w:type="dxa"/>
          </w:tcPr>
          <w:p w:rsidR="009322C3" w:rsidRDefault="009322C3">
            <w:pPr>
              <w:pStyle w:val="ConsPlusNormal"/>
            </w:pPr>
          </w:p>
        </w:tc>
        <w:tc>
          <w:tcPr>
            <w:tcW w:w="964" w:type="dxa"/>
          </w:tcPr>
          <w:p w:rsidR="009322C3" w:rsidRDefault="009322C3">
            <w:pPr>
              <w:pStyle w:val="ConsPlusNormal"/>
            </w:pPr>
          </w:p>
        </w:tc>
        <w:tc>
          <w:tcPr>
            <w:tcW w:w="1701" w:type="dxa"/>
          </w:tcPr>
          <w:p w:rsidR="009322C3" w:rsidRDefault="009322C3">
            <w:pPr>
              <w:pStyle w:val="ConsPlusNormal"/>
            </w:pPr>
          </w:p>
        </w:tc>
        <w:tc>
          <w:tcPr>
            <w:tcW w:w="1871" w:type="dxa"/>
          </w:tcPr>
          <w:p w:rsidR="009322C3" w:rsidRDefault="009322C3">
            <w:pPr>
              <w:pStyle w:val="ConsPlusNormal"/>
            </w:pPr>
          </w:p>
        </w:tc>
      </w:tr>
      <w:tr w:rsidR="009322C3">
        <w:tc>
          <w:tcPr>
            <w:tcW w:w="2131" w:type="dxa"/>
          </w:tcPr>
          <w:p w:rsidR="009322C3" w:rsidRDefault="009322C3">
            <w:pPr>
              <w:pStyle w:val="ConsPlusNormal"/>
              <w:jc w:val="both"/>
            </w:pPr>
            <w:r>
              <w:t>...</w:t>
            </w:r>
          </w:p>
        </w:tc>
        <w:tc>
          <w:tcPr>
            <w:tcW w:w="1247" w:type="dxa"/>
          </w:tcPr>
          <w:p w:rsidR="009322C3" w:rsidRDefault="009322C3">
            <w:pPr>
              <w:pStyle w:val="ConsPlusNormal"/>
            </w:pPr>
          </w:p>
        </w:tc>
        <w:tc>
          <w:tcPr>
            <w:tcW w:w="1133" w:type="dxa"/>
          </w:tcPr>
          <w:p w:rsidR="009322C3" w:rsidRDefault="009322C3">
            <w:pPr>
              <w:pStyle w:val="ConsPlusNormal"/>
            </w:pPr>
          </w:p>
        </w:tc>
        <w:tc>
          <w:tcPr>
            <w:tcW w:w="964" w:type="dxa"/>
          </w:tcPr>
          <w:p w:rsidR="009322C3" w:rsidRDefault="009322C3">
            <w:pPr>
              <w:pStyle w:val="ConsPlusNormal"/>
            </w:pPr>
          </w:p>
        </w:tc>
        <w:tc>
          <w:tcPr>
            <w:tcW w:w="1701" w:type="dxa"/>
          </w:tcPr>
          <w:p w:rsidR="009322C3" w:rsidRDefault="009322C3">
            <w:pPr>
              <w:pStyle w:val="ConsPlusNormal"/>
            </w:pPr>
          </w:p>
        </w:tc>
        <w:tc>
          <w:tcPr>
            <w:tcW w:w="1871" w:type="dxa"/>
          </w:tcPr>
          <w:p w:rsidR="009322C3" w:rsidRDefault="009322C3">
            <w:pPr>
              <w:pStyle w:val="ConsPlusNormal"/>
            </w:pPr>
          </w:p>
        </w:tc>
      </w:tr>
      <w:tr w:rsidR="009322C3">
        <w:tc>
          <w:tcPr>
            <w:tcW w:w="2131" w:type="dxa"/>
          </w:tcPr>
          <w:p w:rsidR="009322C3" w:rsidRDefault="009322C3">
            <w:pPr>
              <w:pStyle w:val="ConsPlusNormal"/>
              <w:jc w:val="both"/>
            </w:pPr>
            <w:r>
              <w:t>Эффективность обеспечивающей подпрограммы</w:t>
            </w:r>
          </w:p>
        </w:tc>
        <w:tc>
          <w:tcPr>
            <w:tcW w:w="1247" w:type="dxa"/>
          </w:tcPr>
          <w:p w:rsidR="009322C3" w:rsidRDefault="009322C3">
            <w:pPr>
              <w:pStyle w:val="ConsPlusNormal"/>
            </w:pPr>
          </w:p>
        </w:tc>
        <w:tc>
          <w:tcPr>
            <w:tcW w:w="1133" w:type="dxa"/>
          </w:tcPr>
          <w:p w:rsidR="009322C3" w:rsidRDefault="009322C3">
            <w:pPr>
              <w:pStyle w:val="ConsPlusNormal"/>
            </w:pPr>
          </w:p>
        </w:tc>
        <w:tc>
          <w:tcPr>
            <w:tcW w:w="964" w:type="dxa"/>
          </w:tcPr>
          <w:p w:rsidR="009322C3" w:rsidRDefault="009322C3">
            <w:pPr>
              <w:pStyle w:val="ConsPlusNormal"/>
            </w:pPr>
          </w:p>
        </w:tc>
        <w:tc>
          <w:tcPr>
            <w:tcW w:w="1701" w:type="dxa"/>
          </w:tcPr>
          <w:p w:rsidR="009322C3" w:rsidRDefault="009322C3">
            <w:pPr>
              <w:pStyle w:val="ConsPlusNormal"/>
            </w:pPr>
          </w:p>
        </w:tc>
        <w:tc>
          <w:tcPr>
            <w:tcW w:w="1871" w:type="dxa"/>
          </w:tcPr>
          <w:p w:rsidR="009322C3" w:rsidRDefault="009322C3">
            <w:pPr>
              <w:pStyle w:val="ConsPlusNormal"/>
            </w:pPr>
          </w:p>
        </w:tc>
      </w:tr>
    </w:tbl>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both"/>
      </w:pPr>
    </w:p>
    <w:p w:rsidR="009322C3" w:rsidRDefault="009322C3">
      <w:pPr>
        <w:pStyle w:val="ConsPlusNormal"/>
        <w:jc w:val="right"/>
        <w:outlineLvl w:val="0"/>
      </w:pPr>
      <w:r>
        <w:t>Утверждены</w:t>
      </w:r>
    </w:p>
    <w:p w:rsidR="009322C3" w:rsidRDefault="009322C3">
      <w:pPr>
        <w:pStyle w:val="ConsPlusNormal"/>
        <w:jc w:val="right"/>
      </w:pPr>
      <w:r>
        <w:t>Постановлением</w:t>
      </w:r>
    </w:p>
    <w:p w:rsidR="009322C3" w:rsidRDefault="009322C3">
      <w:pPr>
        <w:pStyle w:val="ConsPlusNormal"/>
        <w:jc w:val="right"/>
      </w:pPr>
      <w:r>
        <w:t>Правительства Республики Алтай</w:t>
      </w:r>
    </w:p>
    <w:p w:rsidR="009322C3" w:rsidRDefault="009322C3">
      <w:pPr>
        <w:pStyle w:val="ConsPlusNormal"/>
        <w:jc w:val="right"/>
      </w:pPr>
      <w:r>
        <w:t>от 18 декабря 2014 г. N 392</w:t>
      </w:r>
    </w:p>
    <w:p w:rsidR="009322C3" w:rsidRDefault="009322C3">
      <w:pPr>
        <w:pStyle w:val="ConsPlusNormal"/>
        <w:jc w:val="both"/>
      </w:pPr>
    </w:p>
    <w:p w:rsidR="009322C3" w:rsidRDefault="009322C3">
      <w:pPr>
        <w:pStyle w:val="ConsPlusTitle"/>
        <w:jc w:val="center"/>
      </w:pPr>
      <w:r>
        <w:t>ИЗМЕНЕНИЯ,</w:t>
      </w:r>
    </w:p>
    <w:p w:rsidR="009322C3" w:rsidRDefault="009322C3">
      <w:pPr>
        <w:pStyle w:val="ConsPlusTitle"/>
        <w:jc w:val="center"/>
      </w:pPr>
      <w:r>
        <w:t>КОТОРЫЕ ВНОСЯТСЯ В ПОСТАНОВЛЕНИЕ ПРАВИТЕЛЬСТВА</w:t>
      </w:r>
    </w:p>
    <w:p w:rsidR="009322C3" w:rsidRDefault="009322C3">
      <w:pPr>
        <w:pStyle w:val="ConsPlusTitle"/>
        <w:jc w:val="center"/>
      </w:pPr>
      <w:r>
        <w:t>РЕСПУБЛИКИ АЛТАЙ ОТ 22 ФЕВРАЛЯ 2013 ГОДА N 53 "ОБ</w:t>
      </w:r>
    </w:p>
    <w:p w:rsidR="009322C3" w:rsidRDefault="009322C3">
      <w:pPr>
        <w:pStyle w:val="ConsPlusTitle"/>
        <w:jc w:val="center"/>
      </w:pPr>
      <w:r>
        <w:t>УТВЕРЖДЕНИИ ПОЛОЖЕНИЯ О РАЗРАБОТКЕ, УТВЕРЖДЕНИИ И</w:t>
      </w:r>
    </w:p>
    <w:p w:rsidR="009322C3" w:rsidRDefault="009322C3">
      <w:pPr>
        <w:pStyle w:val="ConsPlusTitle"/>
        <w:jc w:val="center"/>
      </w:pPr>
      <w:r>
        <w:t>РЕАЛИЗАЦИИ ВЕДОМСТВЕННЫХ ЦЕЛЕВЫХ ПРОГРАММ"</w:t>
      </w:r>
    </w:p>
    <w:p w:rsidR="009322C3" w:rsidRDefault="009322C3">
      <w:pPr>
        <w:pStyle w:val="ConsPlusNormal"/>
        <w:jc w:val="both"/>
      </w:pPr>
    </w:p>
    <w:p w:rsidR="009322C3" w:rsidRDefault="009322C3">
      <w:pPr>
        <w:pStyle w:val="ConsPlusNormal"/>
        <w:ind w:firstLine="540"/>
        <w:jc w:val="both"/>
      </w:pPr>
      <w:r>
        <w:t xml:space="preserve">Утратили силу с 1 января 2016 года. - </w:t>
      </w:r>
      <w:hyperlink r:id="rId188" w:history="1">
        <w:r>
          <w:rPr>
            <w:color w:val="0000FF"/>
          </w:rPr>
          <w:t>Постановление</w:t>
        </w:r>
      </w:hyperlink>
      <w:r>
        <w:t xml:space="preserve"> Правительства Республики Алтай от 13.10.2015 N 334.</w:t>
      </w:r>
    </w:p>
    <w:p w:rsidR="009322C3" w:rsidRDefault="009322C3">
      <w:pPr>
        <w:pStyle w:val="ConsPlusNormal"/>
        <w:jc w:val="both"/>
      </w:pPr>
    </w:p>
    <w:p w:rsidR="009322C3" w:rsidRDefault="009322C3">
      <w:pPr>
        <w:pStyle w:val="ConsPlusNormal"/>
        <w:jc w:val="both"/>
      </w:pPr>
    </w:p>
    <w:p w:rsidR="009322C3" w:rsidRDefault="009322C3">
      <w:pPr>
        <w:pStyle w:val="ConsPlusNormal"/>
        <w:pBdr>
          <w:top w:val="single" w:sz="6" w:space="0" w:color="auto"/>
        </w:pBdr>
        <w:spacing w:before="100" w:after="100"/>
        <w:jc w:val="both"/>
        <w:rPr>
          <w:sz w:val="2"/>
          <w:szCs w:val="2"/>
        </w:rPr>
      </w:pPr>
    </w:p>
    <w:p w:rsidR="00573AEE" w:rsidRDefault="00573AEE">
      <w:bookmarkStart w:id="22" w:name="_GoBack"/>
      <w:bookmarkEnd w:id="22"/>
    </w:p>
    <w:sectPr w:rsidR="00573AEE" w:rsidSect="00F447A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C3"/>
    <w:rsid w:val="00573AEE"/>
    <w:rsid w:val="00932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46F11-5502-48D5-89A8-99D33AC8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2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22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22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22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22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22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05F81F6C9FE3ADB06DBA3AF0677888A227B5A9D570D07D3B08FEA7708866120E9F4B547FCF8E94567FCCFE7C5AD2513AE92B0FCD0E74FC113FFEM5S4J" TargetMode="External"/><Relationship Id="rId21" Type="http://schemas.openxmlformats.org/officeDocument/2006/relationships/hyperlink" Target="consultantplus://offline/ref=2C05F81F6C9FE3ADB06DBA3AF0677888A227B5A9D271D6753408FEA7708866120E9F4B547FCF8E94567FC4F97C5AD2513AE92B0FCD0E74FC113FFEM5S4J" TargetMode="External"/><Relationship Id="rId42" Type="http://schemas.openxmlformats.org/officeDocument/2006/relationships/hyperlink" Target="consultantplus://offline/ref=2C05F81F6C9FE3ADB06DBA3AF0677888A227B5A9D57ED5743308FEA7708866120E9F4B547FCF8E94567FC6FD7C5AD2513AE92B0FCD0E74FC113FFEM5S4J" TargetMode="External"/><Relationship Id="rId63" Type="http://schemas.openxmlformats.org/officeDocument/2006/relationships/hyperlink" Target="consultantplus://offline/ref=2C05F81F6C9FE3ADB06DBA3AF0677888A227B5A9D57ED5743308FEA7708866120E9F4B547FCF8E94567FC6F77C5AD2513AE92B0FCD0E74FC113FFEM5S4J" TargetMode="External"/><Relationship Id="rId84" Type="http://schemas.openxmlformats.org/officeDocument/2006/relationships/hyperlink" Target="consultantplus://offline/ref=2C05F81F6C9FE3ADB06DBA3AF0677888A227B5A9D570D07D3B08FEA7708866120E9F4B547FCF8E94567FC7F97C5AD2513AE92B0FCD0E74FC113FFEM5S4J" TargetMode="External"/><Relationship Id="rId138" Type="http://schemas.openxmlformats.org/officeDocument/2006/relationships/hyperlink" Target="consultantplus://offline/ref=2C05F81F6C9FE3ADB06DBA3AF0677888A227B5A9D570D07D3B08FEA7708866120E9F4B547FCF8E94567EC4FE7C5AD2513AE92B0FCD0E74FC113FFEM5S4J" TargetMode="External"/><Relationship Id="rId159" Type="http://schemas.openxmlformats.org/officeDocument/2006/relationships/hyperlink" Target="consultantplus://offline/ref=2C05F81F6C9FE3ADB06DBA3AF0677888A227B5A9D578D27C3108FEA7708866120E9F4B547FCF8E94567FC6F77C5AD2513AE92B0FCD0E74FC113FFEM5S4J" TargetMode="External"/><Relationship Id="rId170" Type="http://schemas.openxmlformats.org/officeDocument/2006/relationships/hyperlink" Target="consultantplus://offline/ref=2C05F81F6C9FE3ADB06DBA3AF0677888A227B5A9D570D07D3B08FEA7708866120E9F4B547FCF8E94567EC6F87C5AD2513AE92B0FCD0E74FC113FFEM5S4J" TargetMode="External"/><Relationship Id="rId107" Type="http://schemas.openxmlformats.org/officeDocument/2006/relationships/hyperlink" Target="consultantplus://offline/ref=2C05F81F6C9FE3ADB06DBA3AF0677888A227B5A9D57FD2763608FEA7708866120E9F4B547FCF8E94567AC7FF7C5AD2513AE92B0FCD0E74FC113FFEM5S4J" TargetMode="External"/><Relationship Id="rId11" Type="http://schemas.openxmlformats.org/officeDocument/2006/relationships/hyperlink" Target="consultantplus://offline/ref=2C05F81F6C9FE3ADB06DBA3AF0677888A227B5A9D37FDC743A08FEA7708866120E9F4B547FCF8E94567FC4F97C5AD2513AE92B0FCD0E74FC113FFEM5S4J" TargetMode="External"/><Relationship Id="rId32" Type="http://schemas.openxmlformats.org/officeDocument/2006/relationships/hyperlink" Target="consultantplus://offline/ref=2C05F81F6C9FE3ADB06DBA3AF0677888A227B5A9D07ED27C3008FEA7708866120E9F4B467F9782965561C4FC690C8317M6SDJ" TargetMode="External"/><Relationship Id="rId53" Type="http://schemas.openxmlformats.org/officeDocument/2006/relationships/hyperlink" Target="consultantplus://offline/ref=2C05F81F6C9FE3ADB06DBA3AF0677888A227B5A9D271D6753408FEA7708866120E9F4B547FCF8E94567FC4F97C5AD2513AE92B0FCD0E74FC113FFEM5S4J" TargetMode="External"/><Relationship Id="rId74" Type="http://schemas.openxmlformats.org/officeDocument/2006/relationships/hyperlink" Target="consultantplus://offline/ref=2C05F81F6C9FE3ADB06DBA3AF0677888A227B5A9D578D27C3108FEA7708866120E9F4B547FCF8E94567FC4F87C5AD2513AE92B0FCD0E74FC113FFEM5S4J" TargetMode="External"/><Relationship Id="rId128" Type="http://schemas.openxmlformats.org/officeDocument/2006/relationships/hyperlink" Target="consultantplus://offline/ref=2C05F81F6C9FE3ADB06DBA3AF0677888A227B5A9D37ED3773608FEA7708866120E9F4B547FCF8E94567FC7FA7C5AD2513AE92B0FCD0E74FC113FFEM5S4J" TargetMode="External"/><Relationship Id="rId149" Type="http://schemas.openxmlformats.org/officeDocument/2006/relationships/hyperlink" Target="consultantplus://offline/ref=2C05F81F6C9FE3ADB06DBA3AF0677888A227B5A9D578D27C3108FEA7708866120E9F4B547FCF8E94567FC6FB7C5AD2513AE92B0FCD0E74FC113FFEM5S4J" TargetMode="External"/><Relationship Id="rId5" Type="http://schemas.openxmlformats.org/officeDocument/2006/relationships/hyperlink" Target="consultantplus://offline/ref=2C05F81F6C9FE3ADB06DBA3AF0677888A227B5A9D37CD17C3B08FEA7708866120E9F4B547FCF8E94567FC7F87C5AD2513AE92B0FCD0E74FC113FFEM5S4J" TargetMode="External"/><Relationship Id="rId95" Type="http://schemas.openxmlformats.org/officeDocument/2006/relationships/hyperlink" Target="consultantplus://offline/ref=2C05F81F6C9FE3ADB06DBA3AF0677888A227B5A9D270D5753308FEA7708866120E9F4B547FCF8E94567FC5FF7C5AD2513AE92B0FCD0E74FC113FFEM5S4J" TargetMode="External"/><Relationship Id="rId160" Type="http://schemas.openxmlformats.org/officeDocument/2006/relationships/hyperlink" Target="consultantplus://offline/ref=2C05F81F6C9FE3ADB06DBA3AF0677888A227B5A9D570D07D3B08FEA7708866120E9F4B547FCF8E94567EC4F97C5AD2513AE92B0FCD0E74FC113FFEM5S4J" TargetMode="External"/><Relationship Id="rId181" Type="http://schemas.openxmlformats.org/officeDocument/2006/relationships/hyperlink" Target="consultantplus://offline/ref=2C05F81F6C9FE3ADB06DBA3AF0677888A227B5A9D27AD3763608FEA7708866120E9F4B547FCF8E94567FC2FB7C5AD2513AE92B0FCD0E74FC113FFEM5S4J" TargetMode="External"/><Relationship Id="rId22" Type="http://schemas.openxmlformats.org/officeDocument/2006/relationships/hyperlink" Target="consultantplus://offline/ref=2C05F81F6C9FE3ADB06DBA3AF0677888A227B5A9D271D2723208FEA7708866120E9F4B547FCF8E94567FC4F97C5AD2513AE92B0FCD0E74FC113FFEM5S4J" TargetMode="External"/><Relationship Id="rId43" Type="http://schemas.openxmlformats.org/officeDocument/2006/relationships/hyperlink" Target="consultantplus://offline/ref=2C05F81F6C9FE3ADB06DBA3AF0677888A227B5A9D37ED3773608FEA7708866120E9F4B547FCF8E94567FC4F97C5AD2513AE92B0FCD0E74FC113FFEM5S4J" TargetMode="External"/><Relationship Id="rId64" Type="http://schemas.openxmlformats.org/officeDocument/2006/relationships/hyperlink" Target="consultantplus://offline/ref=2C05F81F6C9FE3ADB06DBA3AF0677888A227B5A9D570D07D3B08FEA7708866120E9F4B547FCF8E94567FC4F77C5AD2513AE92B0FCD0E74FC113FFEM5S4J" TargetMode="External"/><Relationship Id="rId118" Type="http://schemas.openxmlformats.org/officeDocument/2006/relationships/hyperlink" Target="consultantplus://offline/ref=2C05F81F6C9FE3ADB06DBA3AF0677888A227B5A9D578D27C3108FEA7708866120E9F4B547FCF8E94567FC5F97C5AD2513AE92B0FCD0E74FC113FFEM5S4J" TargetMode="External"/><Relationship Id="rId139" Type="http://schemas.openxmlformats.org/officeDocument/2006/relationships/hyperlink" Target="consultantplus://offline/ref=2C05F81F6C9FE3ADB06DBA3AF0677888A227B5A9D570D07D3B08FEA7708866120E9F4B547FCF8E94567EC4FC7C5AD2513AE92B0FCD0E74FC113FFEM5S4J" TargetMode="External"/><Relationship Id="rId85" Type="http://schemas.openxmlformats.org/officeDocument/2006/relationships/hyperlink" Target="consultantplus://offline/ref=2C05F81F6C9FE3ADB06DBA3AF0677888A227B5A9D570D07D3B08FEA7708866120E9F4B547FCF8E94567FC7F77C5AD2513AE92B0FCD0E74FC113FFEM5S4J" TargetMode="External"/><Relationship Id="rId150" Type="http://schemas.openxmlformats.org/officeDocument/2006/relationships/hyperlink" Target="consultantplus://offline/ref=2C05F81F6C9FE3ADB06DBA3AF0677888A227B5A9D570D07D3B08FEA7708866120E9F4B547FCF8E94567EC4FB7C5AD2513AE92B0FCD0E74FC113FFEM5S4J" TargetMode="External"/><Relationship Id="rId171" Type="http://schemas.openxmlformats.org/officeDocument/2006/relationships/hyperlink" Target="consultantplus://offline/ref=2C05F81F6C9FE3ADB06DBA3AF0677888A227B5A9D570D07D3B08FEA7708866120E9F4B547FCF8E94567EC6F77C5AD2513AE92B0FCD0E74FC113FFEM5S4J" TargetMode="External"/><Relationship Id="rId12" Type="http://schemas.openxmlformats.org/officeDocument/2006/relationships/hyperlink" Target="consultantplus://offline/ref=2C05F81F6C9FE3ADB06DBA3AF0677888A227B5A9D279D7763708FEA7708866120E9F4B547FCF8E94567FC4F97C5AD2513AE92B0FCD0E74FC113FFEM5S4J" TargetMode="External"/><Relationship Id="rId33" Type="http://schemas.openxmlformats.org/officeDocument/2006/relationships/hyperlink" Target="consultantplus://offline/ref=2C05F81F6C9FE3ADB06DBA3AF0677888A227B5A9D071D7723108FEA7708866120E9F4B467F9782965561C4FC690C8317M6SDJ" TargetMode="External"/><Relationship Id="rId108" Type="http://schemas.openxmlformats.org/officeDocument/2006/relationships/hyperlink" Target="consultantplus://offline/ref=2C05F81F6C9FE3ADB06DBA3AF0677888A227B5A9D570D0773208FEA7708866120E9F4B467F9782965561C4FC690C8317M6SDJ" TargetMode="External"/><Relationship Id="rId129" Type="http://schemas.openxmlformats.org/officeDocument/2006/relationships/hyperlink" Target="consultantplus://offline/ref=2C05F81F6C9FE3ADB06DBA3AF0677888A227B5A9D57ED5743308FEA7708866120E9F4B547FCF8E94567EC5F77C5AD2513AE92B0FCD0E74FC113FFEM5S4J" TargetMode="External"/><Relationship Id="rId54" Type="http://schemas.openxmlformats.org/officeDocument/2006/relationships/hyperlink" Target="consultantplus://offline/ref=2C05F81F6C9FE3ADB06DBA3AF0677888A227B5A9D271D2723208FEA7708866120E9F4B547FCF8E94567FC4F77C5AD2513AE92B0FCD0E74FC113FFEM5S4J" TargetMode="External"/><Relationship Id="rId75" Type="http://schemas.openxmlformats.org/officeDocument/2006/relationships/hyperlink" Target="consultantplus://offline/ref=2C05F81F6C9FE3ADB06DBA3AF0677888A227B5A9D570D07D3B08FEA7708866120E9F4B547FCF8E94567FC5FE7C5AD2513AE92B0FCD0E74FC113FFEM5S4J" TargetMode="External"/><Relationship Id="rId96" Type="http://schemas.openxmlformats.org/officeDocument/2006/relationships/hyperlink" Target="consultantplus://offline/ref=2C05F81F6C9FE3ADB06DBA3AF0677888A227B5A9D578D27C3108FEA7708866120E9F4B547FCF8E94567FC5FE7C5AD2513AE92B0FCD0E74FC113FFEM5S4J" TargetMode="External"/><Relationship Id="rId140" Type="http://schemas.openxmlformats.org/officeDocument/2006/relationships/hyperlink" Target="consultantplus://offline/ref=2C05F81F6C9FE3ADB06DBA3AF0677888A227B5A9D37CD17C3B08FEA7708866120E9F4B547FCF8E94567FC2FC7C5AD2513AE92B0FCD0E74FC113FFEM5S4J" TargetMode="External"/><Relationship Id="rId161" Type="http://schemas.openxmlformats.org/officeDocument/2006/relationships/hyperlink" Target="consultantplus://offline/ref=2C05F81F6C9FE3ADB06DBA3AF0677888A227B5A9D57AD5763108FEA7708866120E9F4B547FCF8E94567FC6FF7C5AD2513AE92B0FCD0E74FC113FFEM5S4J" TargetMode="External"/><Relationship Id="rId182" Type="http://schemas.openxmlformats.org/officeDocument/2006/relationships/hyperlink" Target="consultantplus://offline/ref=2C05F81F6C9FE3ADB06DBA3AF0677888A227B5A9D57AD67C3008FEA7708866120E9F4B547FCF8E94567FC6F87C5AD2513AE92B0FCD0E74FC113FFEM5S4J" TargetMode="External"/><Relationship Id="rId6" Type="http://schemas.openxmlformats.org/officeDocument/2006/relationships/hyperlink" Target="consultantplus://offline/ref=2C05F81F6C9FE3ADB06DBA3AF0677888A227B5A9D37AD37D3108FEA7708866120E9F4B547FCF8E94567FC4F97C5AD2513AE92B0FCD0E74FC113FFEM5S4J" TargetMode="External"/><Relationship Id="rId23" Type="http://schemas.openxmlformats.org/officeDocument/2006/relationships/hyperlink" Target="consultantplus://offline/ref=2C05F81F6C9FE3ADB06DBA3AF0677888A227B5A9D578D27C3108FEA7708866120E9F4B547FCF8E94567FC4F97C5AD2513AE92B0FCD0E74FC113FFEM5S4J" TargetMode="External"/><Relationship Id="rId119" Type="http://schemas.openxmlformats.org/officeDocument/2006/relationships/hyperlink" Target="consultantplus://offline/ref=2C05F81F6C9FE3ADB06DBA3AF0677888A227B5A9D570D07D3B08FEA7708866120E9F4B547FCF8E94567FCCFD7C5AD2513AE92B0FCD0E74FC113FFEM5S4J" TargetMode="External"/><Relationship Id="rId44" Type="http://schemas.openxmlformats.org/officeDocument/2006/relationships/hyperlink" Target="consultantplus://offline/ref=2C05F81F6C9FE3ADB06DBA3AF0677888A227B5A9D37FDC743A08FEA7708866120E9F4B547FCF8E94567FC4F97C5AD2513AE92B0FCD0E74FC113FFEM5S4J" TargetMode="External"/><Relationship Id="rId65" Type="http://schemas.openxmlformats.org/officeDocument/2006/relationships/hyperlink" Target="consultantplus://offline/ref=2C05F81F6C9FE3ADB06DBA3AF0677888A227B5A9D57ED5743308FEA7708866120E9F4B547FCF8E94567FC6F67C5AD2513AE92B0FCD0E74FC113FFEM5S4J" TargetMode="External"/><Relationship Id="rId86" Type="http://schemas.openxmlformats.org/officeDocument/2006/relationships/hyperlink" Target="consultantplus://offline/ref=2C05F81F6C9FE3ADB06DBA3AF0677888A227B5A9D570D07D3B08FEA7708866120E9F4B547FCF8E94567FC7F67C5AD2513AE92B0FCD0E74FC113FFEM5S4J" TargetMode="External"/><Relationship Id="rId130" Type="http://schemas.openxmlformats.org/officeDocument/2006/relationships/hyperlink" Target="consultantplus://offline/ref=2C05F81F6C9FE3ADB06DBA3AF0677888A227B5A9D570D07D3B08FEA7708866120E9F4B547FCF8E94567FCCF87C5AD2513AE92B0FCD0E74FC113FFEM5S4J" TargetMode="External"/><Relationship Id="rId151" Type="http://schemas.openxmlformats.org/officeDocument/2006/relationships/hyperlink" Target="consultantplus://offline/ref=2C05F81F6C9FE3ADB06DBA3AF0677888A227B5A9D37CD17C3B08FEA7708866120E9F4B547FCF8E94567FC2FB7C5AD2513AE92B0FCD0E74FC113FFEM5S4J" TargetMode="External"/><Relationship Id="rId172" Type="http://schemas.openxmlformats.org/officeDocument/2006/relationships/hyperlink" Target="consultantplus://offline/ref=2C05F81F6C9FE3ADB06DBA3AF0677888A227B5A9D570D07D3B08FEA7708866120E9F4B547FCF8E94567EC7FE7C5AD2513AE92B0FCD0E74FC113FFEM5S4J" TargetMode="External"/><Relationship Id="rId13" Type="http://schemas.openxmlformats.org/officeDocument/2006/relationships/hyperlink" Target="consultantplus://offline/ref=2C05F81F6C9FE3ADB06DBA3AF0677888A227B5A9D279D17D3408FEA7708866120E9F4B547FCF8E94567FC4F97C5AD2513AE92B0FCD0E74FC113FFEM5S4J" TargetMode="External"/><Relationship Id="rId18" Type="http://schemas.openxmlformats.org/officeDocument/2006/relationships/hyperlink" Target="consultantplus://offline/ref=2C05F81F6C9FE3ADB06DBA3AF0677888A227B5A9D27DD1723608FEA7708866120E9F4B547FCF8E94567FC4F67C5AD2513AE92B0FCD0E74FC113FFEM5S4J" TargetMode="External"/><Relationship Id="rId39" Type="http://schemas.openxmlformats.org/officeDocument/2006/relationships/hyperlink" Target="consultantplus://offline/ref=2C05F81F6C9FE3ADB06DBA3AF0677888A227B5A9D271D2723208FEA7708866120E9F4B547FCF8E94567FC4F87C5AD2513AE92B0FCD0E74FC113FFEM5S4J" TargetMode="External"/><Relationship Id="rId109" Type="http://schemas.openxmlformats.org/officeDocument/2006/relationships/hyperlink" Target="consultantplus://offline/ref=2C05F81F6C9FE3ADB06DBA3AF0677888A227B5A9D570D1723608FEA7708866120E9F4B547FCF8E94567FC5FA7C5AD2513AE92B0FCD0E74FC113FFEM5S4J" TargetMode="External"/><Relationship Id="rId34" Type="http://schemas.openxmlformats.org/officeDocument/2006/relationships/hyperlink" Target="consultantplus://offline/ref=2C05F81F6C9FE3ADB06DBA3AF0677888A227B5A9D378D6713B08FEA7708866120E9F4B547FCF8E94567FC4F87C5AD2513AE92B0FCD0E74FC113FFEM5S4J" TargetMode="External"/><Relationship Id="rId50" Type="http://schemas.openxmlformats.org/officeDocument/2006/relationships/hyperlink" Target="consultantplus://offline/ref=2C05F81F6C9FE3ADB06DBA3AF0677888A227B5A9D27CD3723508FEA7708866120E9F4B547FCF8E94567FC4F97C5AD2513AE92B0FCD0E74FC113FFEM5S4J" TargetMode="External"/><Relationship Id="rId55" Type="http://schemas.openxmlformats.org/officeDocument/2006/relationships/hyperlink" Target="consultantplus://offline/ref=2C05F81F6C9FE3ADB06DBA3AF0677888A227B5A9D578D27C3108FEA7708866120E9F4B547FCF8E94567FC4F97C5AD2513AE92B0FCD0E74FC113FFEM5S4J" TargetMode="External"/><Relationship Id="rId76" Type="http://schemas.openxmlformats.org/officeDocument/2006/relationships/hyperlink" Target="consultantplus://offline/ref=2C05F81F6C9FE3ADB06DBA3AF0677888A227B5A9D57ED5743308FEA7708866120E9F4B547FCF8E94567FC7F77C5AD2513AE92B0FCD0E74FC113FFEM5S4J" TargetMode="External"/><Relationship Id="rId97" Type="http://schemas.openxmlformats.org/officeDocument/2006/relationships/hyperlink" Target="consultantplus://offline/ref=2C05F81F6C9FE3ADB06DBA3AF0677888A227B5A9D271D2723208FEA7708866120E9F4B547FCF8E94567FC5FF7C5AD2513AE92B0FCD0E74FC113FFEM5S4J" TargetMode="External"/><Relationship Id="rId104" Type="http://schemas.openxmlformats.org/officeDocument/2006/relationships/hyperlink" Target="consultantplus://offline/ref=2C05F81F6C9FE3ADB06DBA3AF0677888A227B5A9D570D07D3B08FEA7708866120E9F4B547FCF8E94567FC1FF7C5AD2513AE92B0FCD0E74FC113FFEM5S4J" TargetMode="External"/><Relationship Id="rId120" Type="http://schemas.openxmlformats.org/officeDocument/2006/relationships/hyperlink" Target="consultantplus://offline/ref=2C05F81F6C9FE3ADB06DA437E60B2F84A524EAA3D278DE226E57A5FA27816C4549D012163BC28F95547490AE335B8E176CFA290FCD0C77E0M1S1J" TargetMode="External"/><Relationship Id="rId125" Type="http://schemas.openxmlformats.org/officeDocument/2006/relationships/hyperlink" Target="consultantplus://offline/ref=2C05F81F6C9FE3ADB06DBA3AF0677888A227B5A9D57FD2763608FEA7708866120E9F4B467F9782965561C4FC690C8317M6SDJ" TargetMode="External"/><Relationship Id="rId141" Type="http://schemas.openxmlformats.org/officeDocument/2006/relationships/hyperlink" Target="consultantplus://offline/ref=2C05F81F6C9FE3ADB06DBA3AF0677888A227B5A9D27AD3763608FEA7708866120E9F4B547FCF8E94567FC1FD7C5AD2513AE92B0FCD0E74FC113FFEM5S4J" TargetMode="External"/><Relationship Id="rId146" Type="http://schemas.openxmlformats.org/officeDocument/2006/relationships/hyperlink" Target="consultantplus://offline/ref=2C05F81F6C9FE3ADB06DBA3AF0677888A227B5A9D578D27C3108FEA7708866120E9F4B547FCF8E94567FC6FB7C5AD2513AE92B0FCD0E74FC113FFEM5S4J" TargetMode="External"/><Relationship Id="rId167" Type="http://schemas.openxmlformats.org/officeDocument/2006/relationships/hyperlink" Target="consultantplus://offline/ref=2C05F81F6C9FE3ADB06DBA3AF0677888A227B5A9D37FDC743A08FEA7708866120E9F4B547FCF8E94567FC5FD7C5AD2513AE92B0FCD0E74FC113FFEM5S4J" TargetMode="External"/><Relationship Id="rId188" Type="http://schemas.openxmlformats.org/officeDocument/2006/relationships/hyperlink" Target="consultantplus://offline/ref=2C05F81F6C9FE3ADB06DBA3AF0677888A227B5A9D57ED5743308FEA7708866120E9F4B547FCF8E94567FC5F67C5AD2513AE92B0FCD0E74FC113FFEM5S4J" TargetMode="External"/><Relationship Id="rId7" Type="http://schemas.openxmlformats.org/officeDocument/2006/relationships/hyperlink" Target="consultantplus://offline/ref=2C05F81F6C9FE3ADB06DBA3AF0677888A227B5A9D57ED5743308FEA7708866120E9F4B547FCF8E94567FC5F87C5AD2513AE92B0FCD0E74FC113FFEM5S4J" TargetMode="External"/><Relationship Id="rId71" Type="http://schemas.openxmlformats.org/officeDocument/2006/relationships/hyperlink" Target="consultantplus://offline/ref=2C05F81F6C9FE3ADB06DBA3AF0677888A227B5A9D57ED5743308FEA7708866120E9F4B547FCF8E94567FC7F87C5AD2513AE92B0FCD0E74FC113FFEM5S4J" TargetMode="External"/><Relationship Id="rId92" Type="http://schemas.openxmlformats.org/officeDocument/2006/relationships/hyperlink" Target="consultantplus://offline/ref=2C05F81F6C9FE3ADB06DBA3AF0677888A227B5A9D270D5753308FEA7708866120E9F4B547FCF8E94567FC4F67C5AD2513AE92B0FCD0E74FC113FFEM5S4J" TargetMode="External"/><Relationship Id="rId162" Type="http://schemas.openxmlformats.org/officeDocument/2006/relationships/hyperlink" Target="consultantplus://offline/ref=2C05F81F6C9FE3ADB06DBA3AF0677888A227B5A9D57ED5743308FEA7708866120E9F4B547FCF8E94567EC6F77C5AD2513AE92B0FCD0E74FC113FFEM5S4J" TargetMode="External"/><Relationship Id="rId183" Type="http://schemas.openxmlformats.org/officeDocument/2006/relationships/hyperlink" Target="consultantplus://offline/ref=2C05F81F6C9FE3ADB06DBA3AF0677888A227B5A9D57ED5743308FEA7708866120E9F4B547FCF8E94567DC1F67C5AD2513AE92B0FCD0E74FC113FFEM5S4J" TargetMode="External"/><Relationship Id="rId2" Type="http://schemas.openxmlformats.org/officeDocument/2006/relationships/settings" Target="settings.xml"/><Relationship Id="rId29" Type="http://schemas.openxmlformats.org/officeDocument/2006/relationships/hyperlink" Target="consultantplus://offline/ref=2C05F81F6C9FE3ADB06DBA3AF0677888A227B5A9D57ED5743308FEA7708866120E9F4B547FCF8E94567FC6FF7C5AD2513AE92B0FCD0E74FC113FFEM5S4J" TargetMode="External"/><Relationship Id="rId24" Type="http://schemas.openxmlformats.org/officeDocument/2006/relationships/hyperlink" Target="consultantplus://offline/ref=2C05F81F6C9FE3ADB06DBA3AF0677888A227B5A9D57AD67C3008FEA7708866120E9F4B547FCF8E94567FC4F97C5AD2513AE92B0FCD0E74FC113FFEM5S4J" TargetMode="External"/><Relationship Id="rId40" Type="http://schemas.openxmlformats.org/officeDocument/2006/relationships/hyperlink" Target="consultantplus://offline/ref=2C05F81F6C9FE3ADB06DBA3AF0677888A227B5A9D37CD17C3B08FEA7708866120E9F4B547FCF8E94567FC0FE7C5AD2513AE92B0FCD0E74FC113FFEM5S4J" TargetMode="External"/><Relationship Id="rId45" Type="http://schemas.openxmlformats.org/officeDocument/2006/relationships/hyperlink" Target="consultantplus://offline/ref=2C05F81F6C9FE3ADB06DBA3AF0677888A227B5A9D279D7763708FEA7708866120E9F4B547FCF8E94567FC4F97C5AD2513AE92B0FCD0E74FC113FFEM5S4J" TargetMode="External"/><Relationship Id="rId66" Type="http://schemas.openxmlformats.org/officeDocument/2006/relationships/hyperlink" Target="consultantplus://offline/ref=2C05F81F6C9FE3ADB06DBA3AF0677888A227B5A9D279D7763708FEA7708866120E9F4B547FCF8E94567FC4F87C5AD2513AE92B0FCD0E74FC113FFEM5S4J" TargetMode="External"/><Relationship Id="rId87" Type="http://schemas.openxmlformats.org/officeDocument/2006/relationships/hyperlink" Target="consultantplus://offline/ref=2C05F81F6C9FE3ADB06DBA3AF0677888A227B5A9D570D07D3B08FEA7708866120E9F4B547FCF8E94567FC0FF7C5AD2513AE92B0FCD0E74FC113FFEM5S4J" TargetMode="External"/><Relationship Id="rId110" Type="http://schemas.openxmlformats.org/officeDocument/2006/relationships/hyperlink" Target="consultantplus://offline/ref=2C05F81F6C9FE3ADB06DBA3AF0677888A227B5A9D570D07D3B08FEA7708866120E9F4B547FCF8E94567FC2F97C5AD2513AE92B0FCD0E74FC113FFEM5S4J" TargetMode="External"/><Relationship Id="rId115" Type="http://schemas.openxmlformats.org/officeDocument/2006/relationships/hyperlink" Target="consultantplus://offline/ref=2C05F81F6C9FE3ADB06DBA3AF0677888A227B5A9D570D07D3B08FEA7708866120E9F4B547FCF8E94567FCCFF7C5AD2513AE92B0FCD0E74FC113FFEM5S4J" TargetMode="External"/><Relationship Id="rId131" Type="http://schemas.openxmlformats.org/officeDocument/2006/relationships/hyperlink" Target="consultantplus://offline/ref=2C05F81F6C9FE3ADB06DBA3AF0677888A227B5A9D570D07D3B08FEA7708866120E9F4B547FCF8E94567FCCF67C5AD2513AE92B0FCD0E74FC113FFEM5S4J" TargetMode="External"/><Relationship Id="rId136" Type="http://schemas.openxmlformats.org/officeDocument/2006/relationships/hyperlink" Target="consultantplus://offline/ref=2C05F81F6C9FE3ADB06DBA3AF0677888A227B5A9D570D07D3B08FEA7708866120E9F4B547FCF8E94567FCDFD7C5AD2513AE92B0FCD0E74FC113FFEM5S4J" TargetMode="External"/><Relationship Id="rId157" Type="http://schemas.openxmlformats.org/officeDocument/2006/relationships/hyperlink" Target="consultantplus://offline/ref=2C05F81F6C9FE3ADB06DBA3AF0677888A227B5A9D37CD17C3B08FEA7708866120E9F4B547FCF8E94567FC2F87C5AD2513AE92B0FCD0E74FC113FFEM5S4J" TargetMode="External"/><Relationship Id="rId178" Type="http://schemas.openxmlformats.org/officeDocument/2006/relationships/hyperlink" Target="consultantplus://offline/ref=2C05F81F6C9FE3ADB06DBA3AF0677888A227B5A9D37FDC743A08FEA7708866120E9F4B547FCF8E94567FC6FD7C5AD2513AE92B0FCD0E74FC113FFEM5S4J" TargetMode="External"/><Relationship Id="rId61" Type="http://schemas.openxmlformats.org/officeDocument/2006/relationships/hyperlink" Target="consultantplus://offline/ref=2C05F81F6C9FE3ADB06DBA3AF0677888A227B5A9D37ED3773608FEA7708866120E9F4B547FCF8E94567FC5FB7C5AD2513AE92B0FCD0E74FC113FFEM5S4J" TargetMode="External"/><Relationship Id="rId82" Type="http://schemas.openxmlformats.org/officeDocument/2006/relationships/hyperlink" Target="consultantplus://offline/ref=2C05F81F6C9FE3ADB06DBA3AF0677888A227B5A9D570D07D3B08FEA7708866120E9F4B547FCF8E94567FC5F87C5AD2513AE92B0FCD0E74FC113FFEM5S4J" TargetMode="External"/><Relationship Id="rId152" Type="http://schemas.openxmlformats.org/officeDocument/2006/relationships/hyperlink" Target="consultantplus://offline/ref=2C05F81F6C9FE3ADB06DBA3AF0677888A227B5A9D270D5753308FEA7708866120E9F4B547FCF8E94567FC5F67C5AD2513AE92B0FCD0E74FC113FFEM5S4J" TargetMode="External"/><Relationship Id="rId173" Type="http://schemas.openxmlformats.org/officeDocument/2006/relationships/hyperlink" Target="consultantplus://offline/ref=2C05F81F6C9FE3ADB06DBA3AF0677888A227B5A9D37FD2703208FEA7708866120E9F4B547FCF8E94567FC5FA7C5AD2513AE92B0FCD0E74FC113FFEM5S4J" TargetMode="External"/><Relationship Id="rId19" Type="http://schemas.openxmlformats.org/officeDocument/2006/relationships/hyperlink" Target="consultantplus://offline/ref=2C05F81F6C9FE3ADB06DBA3AF0677888A227B5A9D270D5753308FEA7708866120E9F4B547FCF8E94567FC4F97C5AD2513AE92B0FCD0E74FC113FFEM5S4J" TargetMode="External"/><Relationship Id="rId14" Type="http://schemas.openxmlformats.org/officeDocument/2006/relationships/hyperlink" Target="consultantplus://offline/ref=2C05F81F6C9FE3ADB06DBA3AF0677888A227B5A9D27AD3763608FEA7708866120E9F4B547FCF8E94567FC4F97C5AD2513AE92B0FCD0E74FC113FFEM5S4J" TargetMode="External"/><Relationship Id="rId30" Type="http://schemas.openxmlformats.org/officeDocument/2006/relationships/hyperlink" Target="consultantplus://offline/ref=2C05F81F6C9FE3ADB06DBA3AF0677888A227B5A9D378D17D3508FEA7708866120E9F4B467F9782965561C4FC690C8317M6SDJ" TargetMode="External"/><Relationship Id="rId35" Type="http://schemas.openxmlformats.org/officeDocument/2006/relationships/hyperlink" Target="consultantplus://offline/ref=2C05F81F6C9FE3ADB06DBA3AF0677888A227B5A9D07FD2713A08FEA7708866120E9F4B467F9782965561C4FC690C8317M6SDJ" TargetMode="External"/><Relationship Id="rId56" Type="http://schemas.openxmlformats.org/officeDocument/2006/relationships/hyperlink" Target="consultantplus://offline/ref=2C05F81F6C9FE3ADB06DBA3AF0677888A227B5A9D57AD67C3008FEA7708866120E9F4B547FCF8E94567FC4F97C5AD2513AE92B0FCD0E74FC113FFEM5S4J" TargetMode="External"/><Relationship Id="rId77" Type="http://schemas.openxmlformats.org/officeDocument/2006/relationships/hyperlink" Target="consultantplus://offline/ref=2C05F81F6C9FE3ADB06DBA3AF0677888A227B5A9D570D07D3B08FEA7708866120E9F4B547FCF8E94567FC5FB7C5AD2513AE92B0FCD0E74FC113FFEM5S4J" TargetMode="External"/><Relationship Id="rId100" Type="http://schemas.openxmlformats.org/officeDocument/2006/relationships/hyperlink" Target="consultantplus://offline/ref=2C05F81F6C9FE3ADB06DBA3AF0677888A227B5A9D570D07D3B08FEA7708866120E9F4B547FCF8E94567FC0F87C5AD2513AE92B0FCD0E74FC113FFEM5S4J" TargetMode="External"/><Relationship Id="rId105" Type="http://schemas.openxmlformats.org/officeDocument/2006/relationships/hyperlink" Target="consultantplus://offline/ref=2C05F81F6C9FE3ADB06DBA3AF0677888A227B5A9D570D07D3B08FEA7708866120E9F4B547FCF8E94567FC1FB7C5AD2513AE92B0FCD0E74FC113FFEM5S4J" TargetMode="External"/><Relationship Id="rId126" Type="http://schemas.openxmlformats.org/officeDocument/2006/relationships/hyperlink" Target="consultantplus://offline/ref=2C05F81F6C9FE3ADB06DBA3AF0677888A227B5A9D57ED5743308FEA7708866120E9F4B547FCF8E94567EC5FA7C5AD2513AE92B0FCD0E74FC113FFEM5S4J" TargetMode="External"/><Relationship Id="rId147" Type="http://schemas.openxmlformats.org/officeDocument/2006/relationships/hyperlink" Target="consultantplus://offline/ref=2C05F81F6C9FE3ADB06DBA3AF0677888A227B5A9D37CD17C3B08FEA7708866120E9F4B547FCF8E94567FC2FC7C5AD2513AE92B0FCD0E74FC113FFEM5S4J" TargetMode="External"/><Relationship Id="rId168" Type="http://schemas.openxmlformats.org/officeDocument/2006/relationships/hyperlink" Target="consultantplus://offline/ref=2C05F81F6C9FE3ADB06DBA3AF0677888A227B5A9D570D07D3B08FEA7708866120E9F4B547FCF8E94567EC6FE7C5AD2513AE92B0FCD0E74FC113FFEM5S4J" TargetMode="External"/><Relationship Id="rId8" Type="http://schemas.openxmlformats.org/officeDocument/2006/relationships/hyperlink" Target="consultantplus://offline/ref=2C05F81F6C9FE3ADB06DBA3AF0677888A227B5A9D37BDC723A08FEA7708866120E9F4B547FCF8E94567FC4F97C5AD2513AE92B0FCD0E74FC113FFEM5S4J" TargetMode="External"/><Relationship Id="rId51" Type="http://schemas.openxmlformats.org/officeDocument/2006/relationships/hyperlink" Target="consultantplus://offline/ref=2C05F81F6C9FE3ADB06DBA3AF0677888A227B5A9D270D5753308FEA7708866120E9F4B547FCF8E94567FC4F97C5AD2513AE92B0FCD0E74FC113FFEM5S4J" TargetMode="External"/><Relationship Id="rId72" Type="http://schemas.openxmlformats.org/officeDocument/2006/relationships/hyperlink" Target="consultantplus://offline/ref=2C05F81F6C9FE3ADB06DBA3AF0677888A227B5A9D57AD5763108FEA7708866120E9F4B547FCF8E94567FC6FF7C5AD2513AE92B0FCD0E74FC113FFEM5S4J" TargetMode="External"/><Relationship Id="rId93" Type="http://schemas.openxmlformats.org/officeDocument/2006/relationships/hyperlink" Target="consultantplus://offline/ref=2C05F81F6C9FE3ADB06DBA3AF0677888A227B5A9D271D2723208FEA7708866120E9F4B547FCF8E94567FC4F67C5AD2513AE92B0FCD0E74FC113FFEM5S4J" TargetMode="External"/><Relationship Id="rId98" Type="http://schemas.openxmlformats.org/officeDocument/2006/relationships/hyperlink" Target="consultantplus://offline/ref=2C05F81F6C9FE3ADB06DBA3AF0677888A227B5A9D570D07D3B08FEA7708866120E9F4B547FCF8E94567FC0FB7C5AD2513AE92B0FCD0E74FC113FFEM5S4J" TargetMode="External"/><Relationship Id="rId121" Type="http://schemas.openxmlformats.org/officeDocument/2006/relationships/hyperlink" Target="consultantplus://offline/ref=2C05F81F6C9FE3ADB06DBA3AF0677888A227B5A9D27AD3763608FEA7708866120E9F4B547FCF8E94567FC1FF7C5AD2513AE92B0FCD0E74FC113FFEM5S4J" TargetMode="External"/><Relationship Id="rId142" Type="http://schemas.openxmlformats.org/officeDocument/2006/relationships/hyperlink" Target="consultantplus://offline/ref=2C05F81F6C9FE3ADB06DBA3AF0677888A227B5A9D270D5753308FEA7708866120E9F4B547FCF8E94567FC5F77C5AD2513AE92B0FCD0E74FC113FFEM5S4J" TargetMode="External"/><Relationship Id="rId163" Type="http://schemas.openxmlformats.org/officeDocument/2006/relationships/hyperlink" Target="consultantplus://offline/ref=2C05F81F6C9FE3ADB06DBA3AF0677888A227B5A9D570D07D3B08FEA7708866120E9F4B547FCF8E94567EC4F87C5AD2513AE92B0FCD0E74FC113FFEM5S4J" TargetMode="External"/><Relationship Id="rId184" Type="http://schemas.openxmlformats.org/officeDocument/2006/relationships/hyperlink" Target="consultantplus://offline/ref=2C05F81F6C9FE3ADB06DBA3AF0677888A227B5A9D57AD67C3008FEA7708866120E9F4B547FCF8E94567FC7F67C5AD2513AE92B0FCD0E74FC113FFEM5S4J"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2C05F81F6C9FE3ADB06DBA3AF0677888A227B5A9D570D07D3B08FEA7708866120E9F4B547FCF8E94567FC4F97C5AD2513AE92B0FCD0E74FC113FFEM5S4J" TargetMode="External"/><Relationship Id="rId46" Type="http://schemas.openxmlformats.org/officeDocument/2006/relationships/hyperlink" Target="consultantplus://offline/ref=2C05F81F6C9FE3ADB06DBA3AF0677888A227B5A9D279D17D3408FEA7708866120E9F4B547FCF8E94567FC4F97C5AD2513AE92B0FCD0E74FC113FFEM5S4J" TargetMode="External"/><Relationship Id="rId67" Type="http://schemas.openxmlformats.org/officeDocument/2006/relationships/hyperlink" Target="consultantplus://offline/ref=2C05F81F6C9FE3ADB06DBA3AF0677888A227B5A9D57ED5743308FEA7708866120E9F4B547FCF8E94567FC7FF7C5AD2513AE92B0FCD0E74FC113FFEM5S4J" TargetMode="External"/><Relationship Id="rId116" Type="http://schemas.openxmlformats.org/officeDocument/2006/relationships/hyperlink" Target="consultantplus://offline/ref=2C05F81F6C9FE3ADB06DBA3AF0677888A227B5A9D57AD5763108FEA7708866120E9F4B547FCF8E94567FC6FF7C5AD2513AE92B0FCD0E74FC113FFEM5S4J" TargetMode="External"/><Relationship Id="rId137" Type="http://schemas.openxmlformats.org/officeDocument/2006/relationships/hyperlink" Target="consultantplus://offline/ref=2C05F81F6C9FE3ADB06DBA3AF0677888A227B5A9D570D07D3B08FEA7708866120E9F4B547FCF8E94567FCDF67C5AD2513AE92B0FCD0E74FC113FFEM5S4J" TargetMode="External"/><Relationship Id="rId158" Type="http://schemas.openxmlformats.org/officeDocument/2006/relationships/hyperlink" Target="consultantplus://offline/ref=2C05F81F6C9FE3ADB06DBA3AF0677888A227B5A9D270D5753308FEA7708866120E9F4B547FCF8E94567FC6FD7C5AD2513AE92B0FCD0E74FC113FFEM5S4J" TargetMode="External"/><Relationship Id="rId20" Type="http://schemas.openxmlformats.org/officeDocument/2006/relationships/hyperlink" Target="consultantplus://offline/ref=2C05F81F6C9FE3ADB06DBA3AF0677888A227B5A9D270D1733708FEA7708866120E9F4B547FCF8E94567FC4F97C5AD2513AE92B0FCD0E74FC113FFEM5S4J" TargetMode="External"/><Relationship Id="rId41" Type="http://schemas.openxmlformats.org/officeDocument/2006/relationships/hyperlink" Target="consultantplus://offline/ref=2C05F81F6C9FE3ADB06DBA3AF0677888A227B5A9D37AD37D3108FEA7708866120E9F4B547FCF8E94567FC4F97C5AD2513AE92B0FCD0E74FC113FFEM5S4J" TargetMode="External"/><Relationship Id="rId62" Type="http://schemas.openxmlformats.org/officeDocument/2006/relationships/hyperlink" Target="consultantplus://offline/ref=2C05F81F6C9FE3ADB06DBA3AF0677888A227B5A9D57ED5743308FEA7708866120E9F4B547FCF8E94567FC6F97C5AD2513AE92B0FCD0E74FC113FFEM5S4J" TargetMode="External"/><Relationship Id="rId83" Type="http://schemas.openxmlformats.org/officeDocument/2006/relationships/hyperlink" Target="consultantplus://offline/ref=2C05F81F6C9FE3ADB06DBA3AF0677888A227B5A9D570D07D3B08FEA7708866120E9F4B547FCF8E94567FC7FB7C5AD2513AE92B0FCD0E74FC113FFEM5S4J" TargetMode="External"/><Relationship Id="rId88" Type="http://schemas.openxmlformats.org/officeDocument/2006/relationships/hyperlink" Target="consultantplus://offline/ref=2C05F81F6C9FE3ADB06DBA3AF0677888A227B5A9D570D07D3B08FEA7708866120E9F4B547FCF8E94567FC0FD7C5AD2513AE92B0FCD0E74FC113FFEM5S4J" TargetMode="External"/><Relationship Id="rId111" Type="http://schemas.openxmlformats.org/officeDocument/2006/relationships/hyperlink" Target="consultantplus://offline/ref=2C05F81F6C9FE3ADB06DBA3AF0677888A227B5A9D570D0773208FEA7708866120E9F4B467F9782965561C4FC690C8317M6SDJ" TargetMode="External"/><Relationship Id="rId132" Type="http://schemas.openxmlformats.org/officeDocument/2006/relationships/hyperlink" Target="consultantplus://offline/ref=2C05F81F6C9FE3ADB06DBA3AF0677888A227B5A9D37ED3773608FEA7708866120E9F4B547FCF8E94567FC7F87C5AD2513AE92B0FCD0E74FC113FFEM5S4J" TargetMode="External"/><Relationship Id="rId153" Type="http://schemas.openxmlformats.org/officeDocument/2006/relationships/hyperlink" Target="consultantplus://offline/ref=2C05F81F6C9FE3ADB06DBA3AF0677888A227B5A9D578D27C3108FEA7708866120E9F4B547FCF8E94567FC6FA7C5AD2513AE92B0FCD0E74FC113FFEM5S4J" TargetMode="External"/><Relationship Id="rId174" Type="http://schemas.openxmlformats.org/officeDocument/2006/relationships/hyperlink" Target="consultantplus://offline/ref=2C05F81F6C9FE3ADB06DBA3AF0677888A227B5A9D37CD17C3B08FEA7708866120E9F4B547FCF8E94567FC3FC7C5AD2513AE92B0FCD0E74FC113FFEM5S4J" TargetMode="External"/><Relationship Id="rId179" Type="http://schemas.openxmlformats.org/officeDocument/2006/relationships/hyperlink" Target="consultantplus://offline/ref=2C05F81F6C9FE3ADB06DBA3AF0677888A227B5A9D57AD67C3008FEA7708866120E9F4B547FCF8E94567FC5FD7C5AD2513AE92B0FCD0E74FC113FFEM5S4J" TargetMode="External"/><Relationship Id="rId190" Type="http://schemas.openxmlformats.org/officeDocument/2006/relationships/theme" Target="theme/theme1.xml"/><Relationship Id="rId15" Type="http://schemas.openxmlformats.org/officeDocument/2006/relationships/hyperlink" Target="consultantplus://offline/ref=2C05F81F6C9FE3ADB06DBA3AF0677888A227B5A9D27BD4773A08FEA7708866120E9F4B547FCF8E94567FC4F97C5AD2513AE92B0FCD0E74FC113FFEM5S4J" TargetMode="External"/><Relationship Id="rId36" Type="http://schemas.openxmlformats.org/officeDocument/2006/relationships/hyperlink" Target="consultantplus://offline/ref=2C05F81F6C9FE3ADB06DBA3AF0677888A227B5A9D07ED2723708FEA7708866120E9F4B467F9782965561C4FC690C8317M6SDJ" TargetMode="External"/><Relationship Id="rId57" Type="http://schemas.openxmlformats.org/officeDocument/2006/relationships/hyperlink" Target="consultantplus://offline/ref=2C05F81F6C9FE3ADB06DBA3AF0677888A227B5A9D570D07D3B08FEA7708866120E9F4B547FCF8E94567FC4F97C5AD2513AE92B0FCD0E74FC113FFEM5S4J" TargetMode="External"/><Relationship Id="rId106" Type="http://schemas.openxmlformats.org/officeDocument/2006/relationships/hyperlink" Target="consultantplus://offline/ref=2C05F81F6C9FE3ADB06DBA3AF0677888A227B5A9D570D0773208FEA7708866120E9F4B467F9782965561C4FC690C8317M6SDJ" TargetMode="External"/><Relationship Id="rId127" Type="http://schemas.openxmlformats.org/officeDocument/2006/relationships/hyperlink" Target="consultantplus://offline/ref=2C05F81F6C9FE3ADB06DBA3AF0677888A227B5A9D57ED5743308FEA7708866120E9F4B547FCF8E94567EC5F97C5AD2513AE92B0FCD0E74FC113FFEM5S4J" TargetMode="External"/><Relationship Id="rId10" Type="http://schemas.openxmlformats.org/officeDocument/2006/relationships/hyperlink" Target="consultantplus://offline/ref=2C05F81F6C9FE3ADB06DBA3AF0677888A227B5A9D37FD57D3508FEA7708866120E9F4B547FCF8E94567FC4F97C5AD2513AE92B0FCD0E74FC113FFEM5S4J" TargetMode="External"/><Relationship Id="rId31" Type="http://schemas.openxmlformats.org/officeDocument/2006/relationships/hyperlink" Target="consultantplus://offline/ref=2C05F81F6C9FE3ADB06DBA3AF0677888A227B5A9D07ED5713B08FEA7708866120E9F4B467F9782965561C4FC690C8317M6SDJ" TargetMode="External"/><Relationship Id="rId52" Type="http://schemas.openxmlformats.org/officeDocument/2006/relationships/hyperlink" Target="consultantplus://offline/ref=2C05F81F6C9FE3ADB06DBA3AF0677888A227B5A9D270D1733708FEA7708866120E9F4B547FCF8E94567FC4F97C5AD2513AE92B0FCD0E74FC113FFEM5S4J" TargetMode="External"/><Relationship Id="rId73" Type="http://schemas.openxmlformats.org/officeDocument/2006/relationships/hyperlink" Target="consultantplus://offline/ref=2C05F81F6C9FE3ADB06DBA3AF0677888A227B5A9D270D5753308FEA7708866120E9F4B547FCF8E94567FC4F87C5AD2513AE92B0FCD0E74FC113FFEM5S4J" TargetMode="External"/><Relationship Id="rId78" Type="http://schemas.openxmlformats.org/officeDocument/2006/relationships/hyperlink" Target="consultantplus://offline/ref=2C05F81F6C9FE3ADB06DBA3AF0677888A227B5A9D27AD3763608FEA7708866120E9F4B547FCF8E94567FC5FF7C5AD2513AE92B0FCD0E74FC113FFEM5S4J" TargetMode="External"/><Relationship Id="rId94" Type="http://schemas.openxmlformats.org/officeDocument/2006/relationships/hyperlink" Target="consultantplus://offline/ref=2C05F81F6C9FE3ADB06DBA3AF0677888A227B5A9D578D27C3108FEA7708866120E9F4B547FCF8E94567FC5FF7C5AD2513AE92B0FCD0E74FC113FFEM5S4J" TargetMode="External"/><Relationship Id="rId99" Type="http://schemas.openxmlformats.org/officeDocument/2006/relationships/hyperlink" Target="consultantplus://offline/ref=2C05F81F6C9FE3ADB06DBA3AF0677888A227B5A9D570D07D3B08FEA7708866120E9F4B547FCF8E94567FC0FA7C5AD2513AE92B0FCD0E74FC113FFEM5S4J" TargetMode="External"/><Relationship Id="rId101" Type="http://schemas.openxmlformats.org/officeDocument/2006/relationships/hyperlink" Target="consultantplus://offline/ref=2C05F81F6C9FE3ADB06DBA3AF0677888A227B5A9D570D07D3B08FEA7708866120E9F4B547FCF8E94567FC0F77C5AD2513AE92B0FCD0E74FC113FFEM5S4J" TargetMode="External"/><Relationship Id="rId122" Type="http://schemas.openxmlformats.org/officeDocument/2006/relationships/hyperlink" Target="consultantplus://offline/ref=2C05F81F6C9FE3ADB06DBA3AF0677888A227B5A9D270D5753308FEA7708866120E9F4B547FCF8E94567FC5F97C5AD2513AE92B0FCD0E74FC113FFEM5S4J" TargetMode="External"/><Relationship Id="rId143" Type="http://schemas.openxmlformats.org/officeDocument/2006/relationships/hyperlink" Target="consultantplus://offline/ref=2C05F81F6C9FE3ADB06DBA3AF0677888A227B5A9D578D27C3108FEA7708866120E9F4B547FCF8E94567FC6FB7C5AD2513AE92B0FCD0E74FC113FFEM5S4J" TargetMode="External"/><Relationship Id="rId148" Type="http://schemas.openxmlformats.org/officeDocument/2006/relationships/hyperlink" Target="consultantplus://offline/ref=2C05F81F6C9FE3ADB06DBA3AF0677888A227B5A9D270D5753308FEA7708866120E9F4B547FCF8E94567FC5F77C5AD2513AE92B0FCD0E74FC113FFEM5S4J" TargetMode="External"/><Relationship Id="rId164" Type="http://schemas.openxmlformats.org/officeDocument/2006/relationships/hyperlink" Target="consultantplus://offline/ref=2C05F81F6C9FE3ADB06DBA3AF0677888A227B5A9D579D5703208FEA7708866120E9F4B467F9782965561C4FC690C8317M6SDJ" TargetMode="External"/><Relationship Id="rId169" Type="http://schemas.openxmlformats.org/officeDocument/2006/relationships/hyperlink" Target="consultantplus://offline/ref=2C05F81F6C9FE3ADB06DBA3AF0677888A227B5A9D570D07D3B08FEA7708866120E9F4B547FCF8E94567EC6FC7C5AD2513AE92B0FCD0E74FC113FFEM5S4J" TargetMode="External"/><Relationship Id="rId185" Type="http://schemas.openxmlformats.org/officeDocument/2006/relationships/hyperlink" Target="consultantplus://offline/ref=2C05F81F6C9FE3ADB06DBA3AF0677888A227B5A9D57ED5743308FEA7708866120E9F4B547FCF8E94567CC0F67C5AD2513AE92B0FCD0E74FC113FFEM5S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05F81F6C9FE3ADB06DBA3AF0677888A227B5A9D37ED3773608FEA7708866120E9F4B547FCF8E94567FC4F97C5AD2513AE92B0FCD0E74FC113FFEM5S4J" TargetMode="External"/><Relationship Id="rId180" Type="http://schemas.openxmlformats.org/officeDocument/2006/relationships/hyperlink" Target="consultantplus://offline/ref=2C05F81F6C9FE3ADB06DBA3AF0677888A227B5A9D57ED5743308FEA7708866120E9F4B547FCF8E94567EC2FE7C5AD2513AE92B0FCD0E74FC113FFEM5S4J" TargetMode="External"/><Relationship Id="rId26" Type="http://schemas.openxmlformats.org/officeDocument/2006/relationships/hyperlink" Target="consultantplus://offline/ref=2C05F81F6C9FE3ADB06DA437E60B2F84A02DEAA2D17ADE226E57A5FA27816C4549D012163BC18D9C557490AE335B8E176CFA290FCD0C77E0M1S1J" TargetMode="External"/><Relationship Id="rId47" Type="http://schemas.openxmlformats.org/officeDocument/2006/relationships/hyperlink" Target="consultantplus://offline/ref=2C05F81F6C9FE3ADB06DBA3AF0677888A227B5A9D27AD3763608FEA7708866120E9F4B547FCF8E94567FC4F97C5AD2513AE92B0FCD0E74FC113FFEM5S4J" TargetMode="External"/><Relationship Id="rId68" Type="http://schemas.openxmlformats.org/officeDocument/2006/relationships/hyperlink" Target="consultantplus://offline/ref=2C05F81F6C9FE3ADB06DBA3AF0677888A227B5A9D57ED5743308FEA7708866120E9F4B547FCF8E94567FC7FB7C5AD2513AE92B0FCD0E74FC113FFEM5S4J" TargetMode="External"/><Relationship Id="rId89" Type="http://schemas.openxmlformats.org/officeDocument/2006/relationships/hyperlink" Target="consultantplus://offline/ref=2C05F81F6C9FE3ADB06DBA3AF0677888A227B5A9D27AD3763608FEA7708866120E9F4B547FCF8E94567FC7FA7C5AD2513AE92B0FCD0E74FC113FFEM5S4J" TargetMode="External"/><Relationship Id="rId112" Type="http://schemas.openxmlformats.org/officeDocument/2006/relationships/hyperlink" Target="consultantplus://offline/ref=2C05F81F6C9FE3ADB06DBA3AF0677888A227B5A9D570D07D3B08FEA7708866120E9F4B547FCF8E94567FC2F97C5AD2513AE92B0FCD0E74FC113FFEM5S4J" TargetMode="External"/><Relationship Id="rId133" Type="http://schemas.openxmlformats.org/officeDocument/2006/relationships/hyperlink" Target="consultantplus://offline/ref=2C05F81F6C9FE3ADB06DBA3AF0677888A227B5A9D57ED5743308FEA7708866120E9F4B547FCF8E94567EC6FE7C5AD2513AE92B0FCD0E74FC113FFEM5S4J" TargetMode="External"/><Relationship Id="rId154" Type="http://schemas.openxmlformats.org/officeDocument/2006/relationships/hyperlink" Target="consultantplus://offline/ref=2C05F81F6C9FE3ADB06DBA3AF0677888A227B5A9D37CD17C3B08FEA7708866120E9F4B547FCF8E94567FC2FA7C5AD2513AE92B0FCD0E74FC113FFEM5S4J" TargetMode="External"/><Relationship Id="rId175" Type="http://schemas.openxmlformats.org/officeDocument/2006/relationships/hyperlink" Target="consultantplus://offline/ref=2C05F81F6C9FE3ADB06DBA3AF0677888A227B5A9D37FDC743A08FEA7708866120E9F4B547FCF8E94567FC6FE7C5AD2513AE92B0FCD0E74FC113FFEM5S4J" TargetMode="External"/><Relationship Id="rId16" Type="http://schemas.openxmlformats.org/officeDocument/2006/relationships/hyperlink" Target="consultantplus://offline/ref=2C05F81F6C9FE3ADB06DBA3AF0677888A227B5A9D579D37D3B08FEA7708866120E9F4B547FCF8E94567FC4F97C5AD2513AE92B0FCD0E74FC113FFEM5S4J" TargetMode="External"/><Relationship Id="rId37" Type="http://schemas.openxmlformats.org/officeDocument/2006/relationships/hyperlink" Target="consultantplus://offline/ref=2C05F81F6C9FE3ADB06DBA3AF0677888A227B5A9D07FD2713008FEA7708866120E9F4B467F9782965561C4FC690C8317M6SDJ" TargetMode="External"/><Relationship Id="rId58" Type="http://schemas.openxmlformats.org/officeDocument/2006/relationships/hyperlink" Target="consultantplus://offline/ref=2C05F81F6C9FE3ADB06DBA3AF0677888A227B5A9D37ED3773608FEA7708866120E9F4B547FCF8E94567FC5FE7C5AD2513AE92B0FCD0E74FC113FFEM5S4J" TargetMode="External"/><Relationship Id="rId79" Type="http://schemas.openxmlformats.org/officeDocument/2006/relationships/hyperlink" Target="consultantplus://offline/ref=2C05F81F6C9FE3ADB06DBA3AF0677888A227B5A9D570D07D3B08FEA7708866120E9F4B547FCF8E94567FC5FA7C5AD2513AE92B0FCD0E74FC113FFEM5S4J" TargetMode="External"/><Relationship Id="rId102" Type="http://schemas.openxmlformats.org/officeDocument/2006/relationships/hyperlink" Target="consultantplus://offline/ref=2C05F81F6C9FE3ADB06DBA3AF0677888A227B5A9D57ED0753708FEA7708866120E9F4B547FCF8E94567FC5F87C5AD2513AE92B0FCD0E74FC113FFEM5S4J" TargetMode="External"/><Relationship Id="rId123" Type="http://schemas.openxmlformats.org/officeDocument/2006/relationships/hyperlink" Target="consultantplus://offline/ref=2C05F81F6C9FE3ADB06DBA3AF0677888A227B5A9D578D27C3108FEA7708866120E9F4B547FCF8E94567FC6FD7C5AD2513AE92B0FCD0E74FC113FFEM5S4J" TargetMode="External"/><Relationship Id="rId144" Type="http://schemas.openxmlformats.org/officeDocument/2006/relationships/hyperlink" Target="consultantplus://offline/ref=2C05F81F6C9FE3ADB06DBA3AF0677888A227B5A9D37CD17C3B08FEA7708866120E9F4B547FCF8E94567FC2FC7C5AD2513AE92B0FCD0E74FC113FFEM5S4J" TargetMode="External"/><Relationship Id="rId90" Type="http://schemas.openxmlformats.org/officeDocument/2006/relationships/hyperlink" Target="consultantplus://offline/ref=2C05F81F6C9FE3ADB06DBA3AF0677888A227B5A9D270D1733708FEA7708866120E9F4B547FCF8E94567FC4F67C5AD2513AE92B0FCD0E74FC113FFEM5S4J" TargetMode="External"/><Relationship Id="rId165" Type="http://schemas.openxmlformats.org/officeDocument/2006/relationships/hyperlink" Target="consultantplus://offline/ref=2C05F81F6C9FE3ADB06DBA3AF0677888A227B5A9D570D07D3B08FEA7708866120E9F4B547FCF8E94567EC5F77C5AD2513AE92B0FCD0E74FC113FFEM5S4J" TargetMode="External"/><Relationship Id="rId186" Type="http://schemas.openxmlformats.org/officeDocument/2006/relationships/hyperlink" Target="consultantplus://offline/ref=2C05F81F6C9FE3ADB06DBA3AF0677888A227B5A9D57AD67C3008FEA7708866120E9F4B547FCF8E94567FCCF87C5AD2513AE92B0FCD0E74FC113FFEM5S4J" TargetMode="External"/><Relationship Id="rId27" Type="http://schemas.openxmlformats.org/officeDocument/2006/relationships/hyperlink" Target="consultantplus://offline/ref=2C05F81F6C9FE3ADB06DBA3AF0677888A227B5A9D27DD1723608FEA7708866120E9F4B547FCF8E94567FC4F67C5AD2513AE92B0FCD0E74FC113FFEM5S4J" TargetMode="External"/><Relationship Id="rId48" Type="http://schemas.openxmlformats.org/officeDocument/2006/relationships/hyperlink" Target="consultantplus://offline/ref=2C05F81F6C9FE3ADB06DBA3AF0677888A227B5A9D27BD4773A08FEA7708866120E9F4B547FCF8E94567FC4F97C5AD2513AE92B0FCD0E74FC113FFEM5S4J" TargetMode="External"/><Relationship Id="rId69" Type="http://schemas.openxmlformats.org/officeDocument/2006/relationships/hyperlink" Target="consultantplus://offline/ref=2C05F81F6C9FE3ADB06DBA3AF0677888A227B5A9D57AD67C3008FEA7708866120E9F4B547FCF8E94567FC4F87C5AD2513AE92B0FCD0E74FC113FFEM5S4J" TargetMode="External"/><Relationship Id="rId113" Type="http://schemas.openxmlformats.org/officeDocument/2006/relationships/hyperlink" Target="consultantplus://offline/ref=2C05F81F6C9FE3ADB06DBA3AF0677888A227B5A9D570D07D3B08FEA7708866120E9F4B547FCF8E94567FC3F87C5AD2513AE92B0FCD0E74FC113FFEM5S4J" TargetMode="External"/><Relationship Id="rId134" Type="http://schemas.openxmlformats.org/officeDocument/2006/relationships/hyperlink" Target="consultantplus://offline/ref=2C05F81F6C9FE3ADB06DBA3AF0677888A227B5A9D570D07D3B08FEA7708866120E9F4B547FCF8E94567FCDFE7C5AD2513AE92B0FCD0E74FC113FFEM5S4J" TargetMode="External"/><Relationship Id="rId80" Type="http://schemas.openxmlformats.org/officeDocument/2006/relationships/hyperlink" Target="consultantplus://offline/ref=2C05F81F6C9FE3ADB06DBA3AF0677888A227B5A9D37ED3773608FEA7708866120E9F4B547FCF8E94567FC5F77C5AD2513AE92B0FCD0E74FC113FFEM5S4J" TargetMode="External"/><Relationship Id="rId155" Type="http://schemas.openxmlformats.org/officeDocument/2006/relationships/hyperlink" Target="consultantplus://offline/ref=2C05F81F6C9FE3ADB06DBA3AF0677888A227B5A9D270D5753308FEA7708866120E9F4B547FCF8E94567FC6FF7C5AD2513AE92B0FCD0E74FC113FFEM5S4J" TargetMode="External"/><Relationship Id="rId176" Type="http://schemas.openxmlformats.org/officeDocument/2006/relationships/hyperlink" Target="consultantplus://offline/ref=2C05F81F6C9FE3ADB06DBA3AF0677888A227B5A9D270D5753308FEA7708866120E9F4B547FCF8E94567FC6F87C5AD2513AE92B0FCD0E74FC113FFEM5S4J" TargetMode="External"/><Relationship Id="rId17" Type="http://schemas.openxmlformats.org/officeDocument/2006/relationships/hyperlink" Target="consultantplus://offline/ref=2C05F81F6C9FE3ADB06DBA3AF0677888A227B5A9D27CD3723508FEA7708866120E9F4B547FCF8E94567FC4F97C5AD2513AE92B0FCD0E74FC113FFEM5S4J" TargetMode="External"/><Relationship Id="rId38" Type="http://schemas.openxmlformats.org/officeDocument/2006/relationships/hyperlink" Target="consultantplus://offline/ref=2C05F81F6C9FE3ADB06DBA3AF0677888A227B5A9D57ED5743308FEA7708866120E9F4B547FCF8E94567FC6FE7C5AD2513AE92B0FCD0E74FC113FFEM5S4J" TargetMode="External"/><Relationship Id="rId59" Type="http://schemas.openxmlformats.org/officeDocument/2006/relationships/hyperlink" Target="consultantplus://offline/ref=2C05F81F6C9FE3ADB06DBA3AF0677888A227B5A9D37ED3773608FEA7708866120E9F4B547FCF8E94567FC5FD7C5AD2513AE92B0FCD0E74FC113FFEM5S4J" TargetMode="External"/><Relationship Id="rId103" Type="http://schemas.openxmlformats.org/officeDocument/2006/relationships/hyperlink" Target="consultantplus://offline/ref=2C05F81F6C9FE3ADB06DBA3AF0677888A227B5A9D270D1733708FEA7708866120E9F4B547FCF8E94567FC5FC7C5AD2513AE92B0FCD0E74FC113FFEM5S4J" TargetMode="External"/><Relationship Id="rId124" Type="http://schemas.openxmlformats.org/officeDocument/2006/relationships/hyperlink" Target="consultantplus://offline/ref=2C05F81F6C9FE3ADB06DBA3AF0677888A227B5A9D57ED5743308FEA7708866120E9F4B547FCF8E94567EC5FC7C5AD2513AE92B0FCD0E74FC113FFEM5S4J" TargetMode="External"/><Relationship Id="rId70" Type="http://schemas.openxmlformats.org/officeDocument/2006/relationships/hyperlink" Target="consultantplus://offline/ref=2C05F81F6C9FE3ADB06DBA3AF0677888A227B5A9D570D07D3B08FEA7708866120E9F4B547FCF8E94567FC5FF7C5AD2513AE92B0FCD0E74FC113FFEM5S4J" TargetMode="External"/><Relationship Id="rId91" Type="http://schemas.openxmlformats.org/officeDocument/2006/relationships/hyperlink" Target="consultantplus://offline/ref=2C05F81F6C9FE3ADB06DBA3AF0677888A227B5A9D57ED5743308FEA7708866120E9F4B547FCF8E94567FC3FD7C5AD2513AE92B0FCD0E74FC113FFEM5S4J" TargetMode="External"/><Relationship Id="rId145" Type="http://schemas.openxmlformats.org/officeDocument/2006/relationships/hyperlink" Target="consultantplus://offline/ref=2C05F81F6C9FE3ADB06DBA3AF0677888A227B5A9D270D5753308FEA7708866120E9F4B547FCF8E94567FC5F77C5AD2513AE92B0FCD0E74FC113FFEM5S4J" TargetMode="External"/><Relationship Id="rId166" Type="http://schemas.openxmlformats.org/officeDocument/2006/relationships/hyperlink" Target="consultantplus://offline/ref=2C05F81F6C9FE3ADB06DBA3AF0677888A227B5A9D27CD3723508FEA7708866120E9F4B547FCF8E94567FC6FE7C5AD2513AE92B0FCD0E74FC113FFEM5S4J" TargetMode="External"/><Relationship Id="rId187" Type="http://schemas.openxmlformats.org/officeDocument/2006/relationships/hyperlink" Target="consultantplus://offline/ref=2C05F81F6C9FE3ADB06DBA3AF0677888A227B5A9D37FDC743A08FEA7708866120E9F4B547FCF8E94567FC6F67C5AD2513AE92B0FCD0E74FC113FFEM5S4J" TargetMode="External"/><Relationship Id="rId1" Type="http://schemas.openxmlformats.org/officeDocument/2006/relationships/styles" Target="styles.xml"/><Relationship Id="rId28" Type="http://schemas.openxmlformats.org/officeDocument/2006/relationships/hyperlink" Target="consultantplus://offline/ref=2C05F81F6C9FE3ADB06DBA3AF0677888A227B5A9D57ED5743308FEA7708866120E9F4B547FCF8E94567FC5F67C5AD2513AE92B0FCD0E74FC113FFEM5S4J" TargetMode="External"/><Relationship Id="rId49" Type="http://schemas.openxmlformats.org/officeDocument/2006/relationships/hyperlink" Target="consultantplus://offline/ref=2C05F81F6C9FE3ADB06DBA3AF0677888A227B5A9D579D37D3B08FEA7708866120E9F4B547FCF8E94567FC4F97C5AD2513AE92B0FCD0E74FC113FFEM5S4J" TargetMode="External"/><Relationship Id="rId114" Type="http://schemas.openxmlformats.org/officeDocument/2006/relationships/hyperlink" Target="consultantplus://offline/ref=2C05F81F6C9FE3ADB06DBA3AF0677888A227B5A9D570D07D3B08FEA7708866120E9F4B547FCF8E94567FC3F67C5AD2513AE92B0FCD0E74FC113FFEM5S4J" TargetMode="External"/><Relationship Id="rId60" Type="http://schemas.openxmlformats.org/officeDocument/2006/relationships/hyperlink" Target="consultantplus://offline/ref=2C05F81F6C9FE3ADB06DBA3AF0677888A227B5A9D37ED3773608FEA7708866120E9F4B547FCF8E94567FC5FC7C5AD2513AE92B0FCD0E74FC113FFEM5S4J" TargetMode="External"/><Relationship Id="rId81" Type="http://schemas.openxmlformats.org/officeDocument/2006/relationships/hyperlink" Target="consultantplus://offline/ref=2C05F81F6C9FE3ADB06DBA3AF0677888A227B5A9D570D07D3B08FEA7708866120E9F4B547FCF8E94567FC5F97C5AD2513AE92B0FCD0E74FC113FFEM5S4J" TargetMode="External"/><Relationship Id="rId135" Type="http://schemas.openxmlformats.org/officeDocument/2006/relationships/hyperlink" Target="consultantplus://offline/ref=2C05F81F6C9FE3ADB06DBA3AF0677888A227B5A9D57ED5743308FEA7708866120E9F4B547FCF8E94567EC6FD7C5AD2513AE92B0FCD0E74FC113FFEM5S4J" TargetMode="External"/><Relationship Id="rId156" Type="http://schemas.openxmlformats.org/officeDocument/2006/relationships/hyperlink" Target="consultantplus://offline/ref=2C05F81F6C9FE3ADB06DBA3AF0677888A227B5A9D578D27C3108FEA7708866120E9F4B547FCF8E94567FC6F97C5AD2513AE92B0FCD0E74FC113FFEM5S4J" TargetMode="External"/><Relationship Id="rId177" Type="http://schemas.openxmlformats.org/officeDocument/2006/relationships/hyperlink" Target="consultantplus://offline/ref=2C05F81F6C9FE3ADB06DBA3AF0677888A227B5A9D578D27C3108FEA7708866120E9F4B547FCF8E94567FC7FA7C5AD2513AE92B0FCD0E74FC113FFEM5S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16854</Words>
  <Characters>96069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2022-03-23T09:18:00Z</dcterms:created>
  <dcterms:modified xsi:type="dcterms:W3CDTF">2022-03-23T09:18:00Z</dcterms:modified>
</cp:coreProperties>
</file>